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08867" w14:textId="77777777" w:rsidR="00CD2A2B" w:rsidRP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A2B">
        <w:rPr>
          <w:rFonts w:ascii="Times New Roman" w:hAnsi="Times New Roman" w:cs="Times New Roman"/>
          <w:b/>
          <w:sz w:val="28"/>
          <w:szCs w:val="28"/>
        </w:rPr>
        <w:t>Министерство образования  Белгородской области</w:t>
      </w:r>
    </w:p>
    <w:p w14:paraId="58DDC796" w14:textId="77777777" w:rsidR="00CD2A2B" w:rsidRP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A2B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</w:p>
    <w:p w14:paraId="4F3E9C2F" w14:textId="77777777" w:rsidR="00CD2A2B" w:rsidRP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A2B">
        <w:rPr>
          <w:rFonts w:ascii="Times New Roman" w:hAnsi="Times New Roman" w:cs="Times New Roman"/>
          <w:b/>
          <w:sz w:val="28"/>
          <w:szCs w:val="28"/>
        </w:rPr>
        <w:t xml:space="preserve">профессиональное образовательное учреждение  </w:t>
      </w:r>
    </w:p>
    <w:p w14:paraId="2FFA96FC" w14:textId="77777777" w:rsidR="00CD2A2B" w:rsidRP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2A2B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«</w:t>
      </w:r>
      <w:r w:rsidRPr="00CD2A2B">
        <w:rPr>
          <w:rFonts w:ascii="Times New Roman" w:hAnsi="Times New Roman" w:cs="Times New Roman"/>
          <w:b/>
          <w:bCs/>
          <w:sz w:val="28"/>
          <w:szCs w:val="28"/>
        </w:rPr>
        <w:t>Губкинский горно-политехнический колледж»</w:t>
      </w:r>
    </w:p>
    <w:p w14:paraId="3B7F0834" w14:textId="77777777" w:rsidR="00CD2A2B" w:rsidRP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36A97BF" w14:textId="77777777" w:rsidR="00CD2A2B" w:rsidRPr="00CD2A2B" w:rsidRDefault="00CD2A2B" w:rsidP="00CD2A2B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4C4097" w14:textId="77777777" w:rsidR="00CD2A2B" w:rsidRPr="00CD2A2B" w:rsidRDefault="00CD2A2B" w:rsidP="00CD2A2B">
      <w:pPr>
        <w:suppressLineNumbers/>
        <w:tabs>
          <w:tab w:val="left" w:pos="73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56E8A0" w14:textId="77777777" w:rsidR="00CD2A2B" w:rsidRPr="00CD2A2B" w:rsidRDefault="00CD2A2B" w:rsidP="00CD2A2B">
      <w:pPr>
        <w:suppressLineNumbers/>
        <w:tabs>
          <w:tab w:val="left" w:pos="73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272110" w14:textId="77777777" w:rsidR="00CD2A2B" w:rsidRPr="00CD2A2B" w:rsidRDefault="00CD2A2B" w:rsidP="00CD2A2B">
      <w:pPr>
        <w:suppressLineNumbers/>
        <w:tabs>
          <w:tab w:val="left" w:pos="73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2C1B9C" w14:textId="77777777" w:rsidR="00CD2A2B" w:rsidRPr="00CD2A2B" w:rsidRDefault="00CD2A2B" w:rsidP="00CD2A2B">
      <w:pPr>
        <w:suppressLineNumbers/>
        <w:tabs>
          <w:tab w:val="left" w:pos="73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2BFD5F" w14:textId="77777777" w:rsidR="00CD2A2B" w:rsidRPr="00CD2A2B" w:rsidRDefault="00CD2A2B" w:rsidP="00CD2A2B">
      <w:pPr>
        <w:suppressLineNumbers/>
        <w:tabs>
          <w:tab w:val="left" w:pos="73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A40D36" w14:textId="77777777" w:rsidR="00CD2A2B" w:rsidRPr="00CD2A2B" w:rsidRDefault="00CD2A2B" w:rsidP="00CD2A2B">
      <w:pPr>
        <w:suppressLineNumbers/>
        <w:tabs>
          <w:tab w:val="left" w:pos="73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9BB971" w14:textId="77777777" w:rsidR="00CD2A2B" w:rsidRPr="00CD2A2B" w:rsidRDefault="00CD2A2B" w:rsidP="00CD2A2B">
      <w:pPr>
        <w:suppressLineNumbers/>
        <w:tabs>
          <w:tab w:val="left" w:pos="73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260263" w14:textId="77777777" w:rsidR="00CD2A2B" w:rsidRPr="00CD2A2B" w:rsidRDefault="00CD2A2B" w:rsidP="00CD2A2B">
      <w:pPr>
        <w:suppressLineNumbers/>
        <w:tabs>
          <w:tab w:val="left" w:pos="73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365DBE" w14:textId="77777777" w:rsidR="00CD2A2B" w:rsidRP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B70A55" w14:textId="77777777" w:rsidR="00CD2A2B" w:rsidRPr="00CD2A2B" w:rsidRDefault="00CD2A2B" w:rsidP="00CD2A2B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0141D38" w14:textId="77777777" w:rsidR="00CD2A2B" w:rsidRPr="00CD2A2B" w:rsidRDefault="00CD2A2B" w:rsidP="00CD2A2B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EB1CBFA" w14:textId="77777777" w:rsidR="00CD2A2B" w:rsidRPr="00CD2A2B" w:rsidRDefault="00CD2A2B" w:rsidP="00CD2A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D2A2B">
        <w:rPr>
          <w:rFonts w:ascii="Times New Roman" w:hAnsi="Times New Roman" w:cs="Times New Roman"/>
          <w:b/>
          <w:caps/>
          <w:sz w:val="28"/>
          <w:szCs w:val="28"/>
        </w:rPr>
        <w:t>Комплект контрольно-оценочных средств</w:t>
      </w:r>
    </w:p>
    <w:p w14:paraId="65EB1F78" w14:textId="77777777" w:rsidR="00CD2A2B" w:rsidRDefault="00CD2A2B" w:rsidP="00CD2A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D2A2B">
        <w:rPr>
          <w:rFonts w:ascii="Times New Roman" w:hAnsi="Times New Roman" w:cs="Times New Roman"/>
          <w:b/>
          <w:sz w:val="28"/>
          <w:szCs w:val="28"/>
        </w:rPr>
        <w:t>ПО УЧЕБНО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CD2A2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ДИСЦИПЛИНЕ </w:t>
      </w:r>
    </w:p>
    <w:p w14:paraId="08231CC8" w14:textId="77777777" w:rsidR="00CD2A2B" w:rsidRPr="00CD2A2B" w:rsidRDefault="00CD2A2B" w:rsidP="00CD2A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D2A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</w:t>
      </w:r>
      <w:r w:rsidRPr="00CD2A2B">
        <w:rPr>
          <w:rFonts w:ascii="Times New Roman" w:hAnsi="Times New Roman" w:cs="Times New Roman"/>
          <w:b/>
          <w:sz w:val="28"/>
          <w:szCs w:val="28"/>
        </w:rPr>
        <w:t>П.0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CD2A2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Основы металлургического производства</w:t>
      </w:r>
    </w:p>
    <w:p w14:paraId="4613E47F" w14:textId="77777777" w:rsidR="00CD2A2B" w:rsidRPr="00CD2A2B" w:rsidRDefault="00CD2A2B" w:rsidP="00CD2A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431ACB0" w14:textId="77777777" w:rsidR="00CD2A2B" w:rsidRP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A2B">
        <w:rPr>
          <w:rFonts w:ascii="Times New Roman" w:hAnsi="Times New Roman" w:cs="Times New Roman"/>
          <w:sz w:val="28"/>
          <w:szCs w:val="28"/>
        </w:rPr>
        <w:t>для специальности среднего профессионального образования</w:t>
      </w:r>
    </w:p>
    <w:p w14:paraId="00BA9988" w14:textId="5F1E2452" w:rsidR="00CD2A2B" w:rsidRP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A2B">
        <w:rPr>
          <w:rFonts w:ascii="Times New Roman" w:hAnsi="Times New Roman" w:cs="Times New Roman"/>
          <w:sz w:val="28"/>
          <w:szCs w:val="28"/>
        </w:rPr>
        <w:t>22.02.0</w:t>
      </w:r>
      <w:r w:rsidR="00B60850">
        <w:rPr>
          <w:rFonts w:ascii="Times New Roman" w:hAnsi="Times New Roman" w:cs="Times New Roman"/>
          <w:sz w:val="28"/>
          <w:szCs w:val="28"/>
        </w:rPr>
        <w:t>9</w:t>
      </w:r>
      <w:r w:rsidRPr="00CD2A2B">
        <w:rPr>
          <w:rFonts w:ascii="Times New Roman" w:hAnsi="Times New Roman" w:cs="Times New Roman"/>
          <w:sz w:val="28"/>
          <w:szCs w:val="28"/>
        </w:rPr>
        <w:t xml:space="preserve"> Металлургия черных металлов</w:t>
      </w:r>
    </w:p>
    <w:p w14:paraId="11A0B5B9" w14:textId="77777777" w:rsidR="00CD2A2B" w:rsidRP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684057" w14:textId="77777777" w:rsidR="00CD2A2B" w:rsidRP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3792F8D" w14:textId="77777777" w:rsidR="00CD2A2B" w:rsidRP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21D93C" w14:textId="77777777" w:rsidR="00CD2A2B" w:rsidRP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97C8A9" w14:textId="77777777" w:rsidR="00CD2A2B" w:rsidRP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F9CA85" w14:textId="77777777" w:rsidR="00CD2A2B" w:rsidRP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DB22F6" w14:textId="77777777" w:rsidR="00CD2A2B" w:rsidRP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3D91E9E" w14:textId="77777777" w:rsid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7878EC" w14:textId="77777777" w:rsid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C3FAA8" w14:textId="77777777" w:rsid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73E1DD" w14:textId="77777777" w:rsid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ACA52A" w14:textId="77777777" w:rsid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4919D8" w14:textId="77777777" w:rsid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714849" w14:textId="77777777" w:rsid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EF0A08" w14:textId="77777777" w:rsid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60DC4D" w14:textId="77777777" w:rsid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F05880" w14:textId="77777777" w:rsidR="00CD2A2B" w:rsidRP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80213C" w14:textId="77777777" w:rsidR="00CD2A2B" w:rsidRPr="00CD2A2B" w:rsidRDefault="00CD2A2B" w:rsidP="00CD2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87C281" w14:textId="0973BF74" w:rsidR="00CD2A2B" w:rsidRPr="00CD2A2B" w:rsidRDefault="00B60850" w:rsidP="00CD2A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Губкин </w:t>
      </w:r>
      <w:r w:rsidR="00CD2A2B" w:rsidRPr="00CD2A2B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14:paraId="6C3DA22E" w14:textId="77777777" w:rsidR="00CD2A2B" w:rsidRPr="00CD2A2B" w:rsidRDefault="00CD2A2B" w:rsidP="00CD2A2B">
      <w:pPr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 w:cs="Times New Roman"/>
          <w:sz w:val="28"/>
          <w:szCs w:val="28"/>
        </w:rPr>
      </w:pPr>
      <w:r w:rsidRPr="00CD2A2B">
        <w:rPr>
          <w:rFonts w:ascii="Times New Roman" w:hAnsi="Times New Roman" w:cs="Times New Roman"/>
          <w:sz w:val="28"/>
          <w:szCs w:val="28"/>
        </w:rPr>
        <w:br w:type="page"/>
      </w:r>
      <w:r w:rsidRPr="00CD2A2B">
        <w:rPr>
          <w:rFonts w:ascii="Times New Roman" w:hAnsi="Times New Roman" w:cs="Times New Roman"/>
          <w:sz w:val="28"/>
          <w:szCs w:val="28"/>
        </w:rPr>
        <w:lastRenderedPageBreak/>
        <w:tab/>
      </w:r>
    </w:p>
    <w:p w14:paraId="1383BE51" w14:textId="4F671C4D" w:rsidR="00CD2A2B" w:rsidRPr="00CD2A2B" w:rsidRDefault="00CD2A2B" w:rsidP="00CD2A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A2B">
        <w:rPr>
          <w:rFonts w:ascii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разработан на основе </w:t>
      </w:r>
      <w:r w:rsidRPr="00CD2A2B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среднего общего образования (ФГОС СОО), утвержденного приказом Минобрнауки России от 17.05.2012 № 413 с учетом Федерального государственного образовательного стандарта среднего профессионального образования по специальности 22.02.0</w:t>
      </w:r>
      <w:r w:rsidR="00B60850">
        <w:rPr>
          <w:rFonts w:ascii="Times New Roman" w:hAnsi="Times New Roman" w:cs="Times New Roman"/>
          <w:sz w:val="28"/>
          <w:szCs w:val="28"/>
        </w:rPr>
        <w:t>9</w:t>
      </w:r>
      <w:r w:rsidRPr="00CD2A2B">
        <w:rPr>
          <w:rFonts w:ascii="Times New Roman" w:hAnsi="Times New Roman" w:cs="Times New Roman"/>
          <w:sz w:val="28"/>
          <w:szCs w:val="28"/>
        </w:rPr>
        <w:t xml:space="preserve"> Металлургия черных металлов.</w:t>
      </w:r>
    </w:p>
    <w:p w14:paraId="4028E9CA" w14:textId="77777777" w:rsidR="00CD2A2B" w:rsidRPr="00CD2A2B" w:rsidRDefault="00CD2A2B" w:rsidP="00CD2A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9DC558" w14:textId="77777777" w:rsidR="00CD2A2B" w:rsidRPr="00CD2A2B" w:rsidRDefault="00CD2A2B" w:rsidP="00CD2A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A8AE70" w14:textId="77777777" w:rsidR="00CD2A2B" w:rsidRPr="00CD2A2B" w:rsidRDefault="00CD2A2B" w:rsidP="00CD2A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5CE56B" w14:textId="77777777" w:rsidR="00CD2A2B" w:rsidRPr="00CD2A2B" w:rsidRDefault="00CD2A2B" w:rsidP="00CD2A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14:paraId="08DA1E0E" w14:textId="77777777" w:rsidR="00CD2A2B" w:rsidRPr="00CD2A2B" w:rsidRDefault="00CD2A2B" w:rsidP="00CD2A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14:paraId="32BFACF1" w14:textId="77777777" w:rsidR="00CD2A2B" w:rsidRPr="00CD2A2B" w:rsidRDefault="00CD2A2B" w:rsidP="00CD2A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14:paraId="7E5A79AE" w14:textId="77777777" w:rsidR="00CD2A2B" w:rsidRPr="00CD2A2B" w:rsidRDefault="00CD2A2B" w:rsidP="00CD2A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14:paraId="6FFB0A22" w14:textId="77777777" w:rsidR="00CD2A2B" w:rsidRPr="00CD2A2B" w:rsidRDefault="00CD2A2B" w:rsidP="00CD2A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14:paraId="0CC0B95C" w14:textId="77777777" w:rsidR="00CD2A2B" w:rsidRPr="00CD2A2B" w:rsidRDefault="00CD2A2B" w:rsidP="00CD2A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14:paraId="5893AD67" w14:textId="77777777" w:rsidR="00CD2A2B" w:rsidRPr="00CD2A2B" w:rsidRDefault="00CD2A2B" w:rsidP="00CD2A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701DFD" w14:textId="77777777" w:rsidR="00CD2A2B" w:rsidRPr="00CD2A2B" w:rsidRDefault="00CD2A2B" w:rsidP="00CD2A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3B3705" w14:textId="77777777" w:rsidR="00CD2A2B" w:rsidRPr="00CD2A2B" w:rsidRDefault="00CD2A2B" w:rsidP="00CD2A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BA98EE" w14:textId="77777777" w:rsidR="00CD2A2B" w:rsidRPr="00CD2A2B" w:rsidRDefault="00CD2A2B" w:rsidP="00CD2A2B">
      <w:pPr>
        <w:widowControl w:val="0"/>
        <w:tabs>
          <w:tab w:val="left" w:pos="641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A2B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CD2A2B">
        <w:rPr>
          <w:rFonts w:ascii="Times New Roman" w:hAnsi="Times New Roman" w:cs="Times New Roman"/>
          <w:sz w:val="28"/>
          <w:szCs w:val="28"/>
        </w:rPr>
        <w:t xml:space="preserve"> ОГАПОУ  «Губкинский горно-политехнический колледж»</w:t>
      </w:r>
    </w:p>
    <w:p w14:paraId="0F899B56" w14:textId="77777777" w:rsidR="00CD2A2B" w:rsidRPr="00CD2A2B" w:rsidRDefault="00CD2A2B" w:rsidP="00CD2A2B">
      <w:pPr>
        <w:widowControl w:val="0"/>
        <w:tabs>
          <w:tab w:val="left" w:pos="16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A2B">
        <w:rPr>
          <w:rFonts w:ascii="Times New Roman" w:hAnsi="Times New Roman" w:cs="Times New Roman"/>
          <w:sz w:val="28"/>
          <w:szCs w:val="28"/>
        </w:rPr>
        <w:tab/>
      </w:r>
    </w:p>
    <w:p w14:paraId="634737E3" w14:textId="77777777" w:rsidR="00CD2A2B" w:rsidRPr="00CD2A2B" w:rsidRDefault="00CD2A2B" w:rsidP="00CD2A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37DA34" w14:textId="77777777" w:rsidR="00CD2A2B" w:rsidRPr="00CD2A2B" w:rsidRDefault="00CD2A2B" w:rsidP="00CD2A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BAD574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3D9BB7CE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19E72CA2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54A811AD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EBAF6FC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75A1F2EB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6BEDE0A8" w14:textId="77777777" w:rsidR="00B60850" w:rsidRDefault="00B60850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1CA7C110" w14:textId="77777777" w:rsidR="00B60850" w:rsidRDefault="00B60850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09407B3C" w14:textId="77777777" w:rsidR="00B60850" w:rsidRDefault="00B60850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DB10EF9" w14:textId="77777777" w:rsidR="00B60850" w:rsidRDefault="00B60850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17381D2C" w14:textId="77777777" w:rsidR="00B60850" w:rsidRDefault="00B60850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1CD6C0B8" w14:textId="77777777" w:rsidR="00B60850" w:rsidRDefault="00B60850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64D15A12" w14:textId="77777777" w:rsidR="00B60850" w:rsidRDefault="00B60850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1D8B9334" w14:textId="77777777" w:rsidR="00B60850" w:rsidRDefault="00B60850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6AD370FC" w14:textId="77777777" w:rsidR="00B60850" w:rsidRDefault="00B60850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0EAFA4F7" w14:textId="77777777" w:rsidR="00B60850" w:rsidRDefault="00B60850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60F10540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50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6"/>
        <w:gridCol w:w="419"/>
        <w:gridCol w:w="606"/>
        <w:gridCol w:w="7344"/>
        <w:gridCol w:w="419"/>
        <w:gridCol w:w="241"/>
      </w:tblGrid>
      <w:tr w:rsidR="00CD2A2B" w:rsidRPr="00D76826" w14:paraId="3CDEB8B7" w14:textId="77777777" w:rsidTr="00CD2A2B">
        <w:trPr>
          <w:gridAfter w:val="1"/>
          <w:wAfter w:w="128" w:type="pct"/>
        </w:trPr>
        <w:tc>
          <w:tcPr>
            <w:tcW w:w="4647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34709" w14:textId="77777777" w:rsidR="00CD2A2B" w:rsidRPr="00D76826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8F57F" w14:textId="77777777" w:rsidR="00CD2A2B" w:rsidRPr="00D76826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CD2A2B" w:rsidRPr="00D76826" w14:paraId="25044738" w14:textId="77777777" w:rsidTr="00CD2A2B"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612B6F" w14:textId="77777777" w:rsidR="00CD2A2B" w:rsidRPr="00D76826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C0AD3" w14:textId="77777777" w:rsidR="00CD2A2B" w:rsidRPr="00D76826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447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C84820" w14:textId="77777777" w:rsidR="00CD2A2B" w:rsidRPr="00CD2A2B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 применения комплекта контрольно-оценочных средств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83B6B0" w14:textId="77777777" w:rsidR="00CD2A2B" w:rsidRPr="00D76826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CD2A2B" w:rsidRPr="00D76826" w14:paraId="02D199EA" w14:textId="77777777" w:rsidTr="00CD2A2B"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CFB8C" w14:textId="77777777" w:rsidR="00CD2A2B" w:rsidRPr="00D76826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BAF948" w14:textId="77777777" w:rsidR="00CD2A2B" w:rsidRPr="00D76826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447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FA2DAD" w14:textId="77777777" w:rsidR="00CD2A2B" w:rsidRPr="00CD2A2B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контроля и оценки освоения программы учебной дисциплины в рамках промежуточной аттестации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B71C9D" w14:textId="77777777" w:rsidR="00CD2A2B" w:rsidRPr="00D76826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  <w:tr w:rsidR="00CD2A2B" w:rsidRPr="00D76826" w14:paraId="01BE9340" w14:textId="77777777" w:rsidTr="00CD2A2B"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0A688B" w14:textId="77777777" w:rsidR="00CD2A2B" w:rsidRPr="00D76826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5981BA" w14:textId="77777777" w:rsidR="00CD2A2B" w:rsidRPr="00D76826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D29642" w14:textId="77777777" w:rsidR="00CD2A2B" w:rsidRPr="00CD2A2B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392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B4C13" w14:textId="77777777" w:rsidR="00CD2A2B" w:rsidRPr="00CD2A2B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промежуточной аттестации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025688" w14:textId="77777777" w:rsidR="00CD2A2B" w:rsidRPr="00D76826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  <w:tr w:rsidR="00CD2A2B" w:rsidRPr="00D76826" w14:paraId="08E51B1B" w14:textId="77777777" w:rsidTr="00CD2A2B"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23AAD6" w14:textId="77777777" w:rsidR="00CD2A2B" w:rsidRPr="00D76826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5D8A24" w14:textId="77777777" w:rsidR="00CD2A2B" w:rsidRPr="00D76826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972F7" w14:textId="77777777" w:rsidR="00CD2A2B" w:rsidRPr="00CD2A2B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392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0C4E03" w14:textId="77777777" w:rsidR="00CD2A2B" w:rsidRPr="00CD2A2B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заданий для промежуточной аттестации и их оценивание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9B297" w14:textId="77777777" w:rsidR="00CD2A2B" w:rsidRPr="00D76826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  <w:tr w:rsidR="00CD2A2B" w:rsidRPr="00CD2A2B" w14:paraId="63FF32C9" w14:textId="77777777" w:rsidTr="00CD2A2B"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4DA2E3" w14:textId="77777777" w:rsidR="00CD2A2B" w:rsidRPr="00CD2A2B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97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6ED4A1" w14:textId="77777777" w:rsidR="00CD2A2B" w:rsidRPr="00CD2A2B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D2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онтрольно-оценочные задания с эталонами ответов для промежуточной аттестации по учебной дисциплине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DFE91F" w14:textId="77777777" w:rsidR="00CD2A2B" w:rsidRPr="00CD2A2B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D2A2B" w:rsidRPr="00CD2A2B" w14:paraId="01D87274" w14:textId="77777777" w:rsidTr="00CD2A2B"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4C31D8" w14:textId="77777777" w:rsidR="00CD2A2B" w:rsidRPr="00CD2A2B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97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109BB" w14:textId="77777777" w:rsidR="00CD2A2B" w:rsidRPr="00CD2A2B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D2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нформационное обеспечение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7F11BF" w14:textId="77777777" w:rsidR="00CD2A2B" w:rsidRPr="00CD2A2B" w:rsidRDefault="00CD2A2B" w:rsidP="00D33D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</w:tbl>
    <w:p w14:paraId="67AB8A1B" w14:textId="77777777" w:rsidR="00CD2A2B" w:rsidRP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DE0FF8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7417659F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0A27E5F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34D6D4DC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30B0C74D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08DAA47A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6E48515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7D24946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6951E9AE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067E9D98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2707A7A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7017853E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515F7D14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574E5549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732AB65F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8A34715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3AEAD21C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5D8B6213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73E4DF1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3C40E4A0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208FB24E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3B82E8E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0BDEDDB9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7FECB767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3744E946" w14:textId="77777777" w:rsidR="00CD2A2B" w:rsidRDefault="00CD2A2B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69B5E9D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14:paraId="02D8948E" w14:textId="77777777" w:rsidR="00D76826" w:rsidRPr="00D76826" w:rsidRDefault="00D76826" w:rsidP="00D7682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76826">
        <w:rPr>
          <w:rFonts w:ascii="Times New Roman" w:eastAsia="Times New Roman" w:hAnsi="Times New Roman" w:cs="Times New Roman"/>
          <w:lang w:eastAsia="ru-RU"/>
        </w:rPr>
        <w:lastRenderedPageBreak/>
        <w:t>1. ПАСПОРТ КОМПЛЕКТА КОНТРОЛЬНО-ОЦЕНОЧНЫХ СРЕДСТВ</w:t>
      </w:r>
    </w:p>
    <w:p w14:paraId="49C7CEF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14:paraId="115AFF1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1.1 Область применения комплекта контрольно-оценочных средств</w:t>
      </w:r>
    </w:p>
    <w:p w14:paraId="6AF8284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Комплект контрольно-оценочных средств предназначен для проверки результатов освоения учебной дисциплин</w:t>
      </w:r>
    </w:p>
    <w:p w14:paraId="5FEA117F" w14:textId="45F5F69E" w:rsidR="00D76826" w:rsidRPr="00D76826" w:rsidRDefault="00D76826" w:rsidP="00B60850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ОП.05 Основы металлургического производства</w:t>
      </w:r>
    </w:p>
    <w:p w14:paraId="31AE0D1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основной профессиональной образовательной программы по специальности СПО</w:t>
      </w:r>
    </w:p>
    <w:p w14:paraId="223289E6" w14:textId="349BF3B3" w:rsidR="00D76826" w:rsidRPr="00D76826" w:rsidRDefault="00D76826" w:rsidP="00B60850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22.02.0</w:t>
      </w:r>
      <w:r w:rsidR="00B6085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9 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Металлургия черных металлов</w:t>
      </w:r>
    </w:p>
    <w:p w14:paraId="07E1016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Комплект контрольно-оценочных средств для проведения промежуточного контроля позволяет оценивать:</w:t>
      </w:r>
    </w:p>
    <w:p w14:paraId="5E00169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Освоение профессиональных компетенций (ПК), соответствующих виду профессио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нальной деятельности, и элементов общих компетенций (ОК):</w:t>
      </w:r>
    </w:p>
    <w:p w14:paraId="446EE1C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Таблица 1</w:t>
      </w:r>
    </w:p>
    <w:tbl>
      <w:tblPr>
        <w:tblW w:w="49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27"/>
        <w:gridCol w:w="8266"/>
      </w:tblGrid>
      <w:tr w:rsidR="00D76826" w:rsidRPr="00D76826" w14:paraId="22FCAEC8" w14:textId="77777777" w:rsidTr="00D76826">
        <w:trPr>
          <w:trHeight w:val="420"/>
        </w:trPr>
        <w:tc>
          <w:tcPr>
            <w:tcW w:w="600" w:type="pc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D8DAC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440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4EAAD6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Наименование результата обучения</w:t>
            </w:r>
          </w:p>
        </w:tc>
      </w:tr>
      <w:tr w:rsidR="00D76826" w:rsidRPr="00D76826" w14:paraId="2F4D0AC2" w14:textId="77777777" w:rsidTr="00D76826">
        <w:tc>
          <w:tcPr>
            <w:tcW w:w="600" w:type="pct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C9FCBB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1.1</w:t>
            </w:r>
          </w:p>
        </w:tc>
        <w:tc>
          <w:tcPr>
            <w:tcW w:w="4400" w:type="pct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F1761D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Осуществлять технологические операции по производству черных металлов</w:t>
            </w:r>
          </w:p>
        </w:tc>
      </w:tr>
      <w:tr w:rsidR="00D76826" w:rsidRPr="00D76826" w14:paraId="7F3E0E44" w14:textId="77777777" w:rsidTr="00D76826">
        <w:trPr>
          <w:trHeight w:val="135"/>
        </w:trPr>
        <w:tc>
          <w:tcPr>
            <w:tcW w:w="600" w:type="pc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A26E3F" w14:textId="77777777" w:rsidR="00D76826" w:rsidRPr="00D76826" w:rsidRDefault="00D76826" w:rsidP="00D76826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1.2</w:t>
            </w:r>
          </w:p>
        </w:tc>
        <w:tc>
          <w:tcPr>
            <w:tcW w:w="4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6C4273" w14:textId="77777777" w:rsidR="00D76826" w:rsidRPr="00D76826" w:rsidRDefault="00D76826" w:rsidP="00D76826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Использовать системы автоматического управления технологическим процессом</w:t>
            </w:r>
          </w:p>
        </w:tc>
      </w:tr>
      <w:tr w:rsidR="00D76826" w:rsidRPr="00D76826" w14:paraId="5A735609" w14:textId="77777777" w:rsidTr="00D76826">
        <w:tc>
          <w:tcPr>
            <w:tcW w:w="600" w:type="pc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B63467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1.3</w:t>
            </w:r>
          </w:p>
        </w:tc>
        <w:tc>
          <w:tcPr>
            <w:tcW w:w="4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0503E6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Эксплуатировать технологическое и подъемно-транспортное оборудование, обеспечивающее процесс производства черных металлов</w:t>
            </w:r>
          </w:p>
        </w:tc>
      </w:tr>
      <w:tr w:rsidR="00D76826" w:rsidRPr="00D76826" w14:paraId="63336BE5" w14:textId="77777777" w:rsidTr="00D76826">
        <w:tc>
          <w:tcPr>
            <w:tcW w:w="600" w:type="pc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B87C0D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1.4</w:t>
            </w:r>
          </w:p>
        </w:tc>
        <w:tc>
          <w:tcPr>
            <w:tcW w:w="4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7BBDF6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Анализировать качество сырья и готовой продукции</w:t>
            </w:r>
          </w:p>
        </w:tc>
      </w:tr>
      <w:tr w:rsidR="00D76826" w:rsidRPr="00D76826" w14:paraId="33876445" w14:textId="77777777" w:rsidTr="00D76826">
        <w:tc>
          <w:tcPr>
            <w:tcW w:w="600" w:type="pc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BF0EC0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2.1</w:t>
            </w:r>
          </w:p>
        </w:tc>
        <w:tc>
          <w:tcPr>
            <w:tcW w:w="4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A5BE6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Планировать и организовывать собственную деятельность, работу подразделения, смены, участка, бригады, коллектива исполнителей.</w:t>
            </w:r>
          </w:p>
        </w:tc>
      </w:tr>
      <w:tr w:rsidR="00D76826" w:rsidRPr="00D76826" w14:paraId="523095AA" w14:textId="77777777" w:rsidTr="00D76826">
        <w:tc>
          <w:tcPr>
            <w:tcW w:w="600" w:type="pc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1E6A87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3.1</w:t>
            </w:r>
          </w:p>
        </w:tc>
        <w:tc>
          <w:tcPr>
            <w:tcW w:w="4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E9B779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Принимать участие в разработке новых технологий и технологических процессов.</w:t>
            </w:r>
          </w:p>
        </w:tc>
      </w:tr>
      <w:tr w:rsidR="00D76826" w:rsidRPr="00D76826" w14:paraId="16E40121" w14:textId="77777777" w:rsidTr="00D76826">
        <w:tc>
          <w:tcPr>
            <w:tcW w:w="600" w:type="pc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EA8C80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3.2</w:t>
            </w:r>
          </w:p>
        </w:tc>
        <w:tc>
          <w:tcPr>
            <w:tcW w:w="4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1CDA00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Участвовать в обеспечении и оценке экономической эффективности.</w:t>
            </w:r>
          </w:p>
        </w:tc>
      </w:tr>
    </w:tbl>
    <w:p w14:paraId="440BFB45" w14:textId="77777777" w:rsidR="00D76826" w:rsidRPr="00D76826" w:rsidRDefault="00D76826" w:rsidP="00D76826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14:paraId="1AB36D5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Таблица 2</w:t>
      </w:r>
    </w:p>
    <w:tbl>
      <w:tblPr>
        <w:tblW w:w="49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27"/>
        <w:gridCol w:w="8266"/>
      </w:tblGrid>
      <w:tr w:rsidR="00D76826" w:rsidRPr="00D76826" w14:paraId="392F6F6D" w14:textId="77777777" w:rsidTr="00D76826">
        <w:tc>
          <w:tcPr>
            <w:tcW w:w="600" w:type="pc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75A1CD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 1</w:t>
            </w:r>
          </w:p>
        </w:tc>
        <w:tc>
          <w:tcPr>
            <w:tcW w:w="4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CD2C75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D76826" w:rsidRPr="00D76826" w14:paraId="3694AB97" w14:textId="77777777" w:rsidTr="00D76826">
        <w:tc>
          <w:tcPr>
            <w:tcW w:w="600" w:type="pc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D28A3A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 2</w:t>
            </w:r>
          </w:p>
        </w:tc>
        <w:tc>
          <w:tcPr>
            <w:tcW w:w="4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0DC6EA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</w:tr>
      <w:tr w:rsidR="00D76826" w:rsidRPr="00D76826" w14:paraId="4F4CC55E" w14:textId="77777777" w:rsidTr="00D76826">
        <w:tc>
          <w:tcPr>
            <w:tcW w:w="600" w:type="pc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879C9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 3</w:t>
            </w:r>
          </w:p>
        </w:tc>
        <w:tc>
          <w:tcPr>
            <w:tcW w:w="4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902E4A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Решать проблемы, оценивать риски и принимать решения в нестандартных ситуациях</w:t>
            </w:r>
          </w:p>
        </w:tc>
      </w:tr>
      <w:tr w:rsidR="00D76826" w:rsidRPr="00D76826" w14:paraId="76AFDB4E" w14:textId="77777777" w:rsidTr="00D76826">
        <w:tc>
          <w:tcPr>
            <w:tcW w:w="600" w:type="pc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3C8F86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 4</w:t>
            </w:r>
          </w:p>
        </w:tc>
        <w:tc>
          <w:tcPr>
            <w:tcW w:w="4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5AE27E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D76826" w:rsidRPr="00D76826" w14:paraId="6D939ED1" w14:textId="77777777" w:rsidTr="00D76826">
        <w:tc>
          <w:tcPr>
            <w:tcW w:w="600" w:type="pc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7D2FE1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 5</w:t>
            </w:r>
          </w:p>
        </w:tc>
        <w:tc>
          <w:tcPr>
            <w:tcW w:w="4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A29DFD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D76826" w:rsidRPr="00D76826" w14:paraId="4E8D0EED" w14:textId="77777777" w:rsidTr="00D76826">
        <w:tc>
          <w:tcPr>
            <w:tcW w:w="600" w:type="pc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40A2B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 6</w:t>
            </w:r>
          </w:p>
        </w:tc>
        <w:tc>
          <w:tcPr>
            <w:tcW w:w="4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AE80B8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Работать в коллективе и команде, обеспечивать ее сплочение, эффективно общаться с коллегами, руководством, потребителями</w:t>
            </w:r>
          </w:p>
        </w:tc>
      </w:tr>
      <w:tr w:rsidR="00D76826" w:rsidRPr="00D76826" w14:paraId="234EBFAF" w14:textId="77777777" w:rsidTr="00D76826">
        <w:tc>
          <w:tcPr>
            <w:tcW w:w="600" w:type="pc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826C26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 8</w:t>
            </w:r>
          </w:p>
        </w:tc>
        <w:tc>
          <w:tcPr>
            <w:tcW w:w="4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7B9D4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</w:tbl>
    <w:p w14:paraId="1F1C6A3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2023074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Таблица 3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5"/>
        <w:gridCol w:w="6587"/>
        <w:gridCol w:w="2458"/>
      </w:tblGrid>
      <w:tr w:rsidR="00D76826" w:rsidRPr="00D76826" w14:paraId="5E9DB342" w14:textId="77777777" w:rsidTr="00D76826"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DA5BEB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054A9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Освоение умений и усвоение знаний:</w:t>
            </w:r>
          </w:p>
        </w:tc>
        <w:tc>
          <w:tcPr>
            <w:tcW w:w="22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0C802B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Задания №№</w:t>
            </w:r>
          </w:p>
        </w:tc>
      </w:tr>
      <w:tr w:rsidR="00D76826" w:rsidRPr="00D76826" w14:paraId="38D427D9" w14:textId="77777777" w:rsidTr="00D76826"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F2C94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21CFD7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результате освоения дисциплины студент должен знать:</w:t>
            </w:r>
          </w:p>
        </w:tc>
        <w:tc>
          <w:tcPr>
            <w:tcW w:w="22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2F336A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76826" w:rsidRPr="00D76826" w14:paraId="5BC358EF" w14:textId="77777777" w:rsidTr="00D76826"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098E78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З1</w:t>
            </w:r>
          </w:p>
        </w:tc>
        <w:tc>
          <w:tcPr>
            <w:tcW w:w="6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AB54E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теплотехнические основы металлургических процессов</w:t>
            </w:r>
          </w:p>
        </w:tc>
        <w:tc>
          <w:tcPr>
            <w:tcW w:w="22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E419E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1-9</w:t>
            </w:r>
          </w:p>
        </w:tc>
      </w:tr>
      <w:tr w:rsidR="00D76826" w:rsidRPr="00D76826" w14:paraId="08258757" w14:textId="77777777" w:rsidTr="00D76826"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37BFB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C37341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результате освоения дисциплины студент должен уметь:</w:t>
            </w:r>
          </w:p>
        </w:tc>
        <w:tc>
          <w:tcPr>
            <w:tcW w:w="22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294414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76826" w:rsidRPr="00D76826" w14:paraId="1D419755" w14:textId="77777777" w:rsidTr="00D76826">
        <w:trPr>
          <w:trHeight w:val="150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C5C071" w14:textId="77777777" w:rsidR="00D76826" w:rsidRPr="00D76826" w:rsidRDefault="00D76826" w:rsidP="00D76826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У1</w:t>
            </w:r>
          </w:p>
        </w:tc>
        <w:tc>
          <w:tcPr>
            <w:tcW w:w="6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746C7F" w14:textId="77777777" w:rsidR="00D76826" w:rsidRPr="00D76826" w:rsidRDefault="00D76826" w:rsidP="00D76826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производить расчеты основных параметров металлургического производства;</w:t>
            </w:r>
          </w:p>
        </w:tc>
        <w:tc>
          <w:tcPr>
            <w:tcW w:w="22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72F583" w14:textId="77777777" w:rsidR="00D76826" w:rsidRPr="00D76826" w:rsidRDefault="00D76826" w:rsidP="00D76826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10-35</w:t>
            </w:r>
          </w:p>
        </w:tc>
      </w:tr>
    </w:tbl>
    <w:p w14:paraId="78574B34" w14:textId="77777777" w:rsidR="00D76826" w:rsidRPr="00D76826" w:rsidRDefault="00D76826" w:rsidP="00D76826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14:paraId="47ECF3F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1.2 Система контроля и оценки освоения программы учебной дисциплины в рамках промежуточной аттестации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6859128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1.2.1 Формы промежуточной аттестации</w:t>
      </w:r>
    </w:p>
    <w:p w14:paraId="3C292BF9" w14:textId="77777777" w:rsidR="00D76826" w:rsidRPr="00D76826" w:rsidRDefault="00D76826" w:rsidP="00D76826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Таблица 4</w:t>
      </w:r>
    </w:p>
    <w:tbl>
      <w:tblPr>
        <w:tblW w:w="1014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6"/>
        <w:gridCol w:w="8584"/>
      </w:tblGrid>
      <w:tr w:rsidR="00D76826" w:rsidRPr="00D76826" w14:paraId="0DB0D3D4" w14:textId="77777777" w:rsidTr="00D76826"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88C242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Семестр</w:t>
            </w:r>
          </w:p>
        </w:tc>
        <w:tc>
          <w:tcPr>
            <w:tcW w:w="8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910671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Формы промежуточной аттестации</w:t>
            </w:r>
          </w:p>
        </w:tc>
      </w:tr>
      <w:tr w:rsidR="00D76826" w:rsidRPr="00D76826" w14:paraId="01ED8F2A" w14:textId="77777777" w:rsidTr="00D76826"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BB1706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8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6F250F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Дифференцированный зачет</w:t>
            </w:r>
          </w:p>
        </w:tc>
      </w:tr>
    </w:tbl>
    <w:p w14:paraId="1199E22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14:paraId="5785A5D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1.2.2 Характеристика заданий для промежуточной аттестации и их оценивание</w:t>
      </w:r>
    </w:p>
    <w:p w14:paraId="3D39333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Комплект контрольно-оценочных средств для проведения промежуточного контроля содержит 35 заданий. Материалы составлены на основе рабочей программы дисциплины и охватывают разделы и темы, изучаемые на 2 курсе в 3 семестре в объёме 106 часов (71 ч. аудиторных занятий, 35 ч. самостоятельной работы студентов).</w:t>
      </w:r>
    </w:p>
    <w:p w14:paraId="566F226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Контрольно - оценочные материалы состоят из двух частей (часть 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А,В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).</w:t>
      </w:r>
    </w:p>
    <w:p w14:paraId="00874CD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Часть А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(задания 1 – 9) содержит теоретические задания, составлены с учетом профессионально значимой информации, направленной на формирование профессиональных и общих компетенций по дисциплине, в которых необходимо полно и верно раскрыть основное содержание вопроса, соблюдать логическую последовательность теплотехнического металлургического процесса.</w:t>
      </w:r>
    </w:p>
    <w:p w14:paraId="619CA1C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Часть Б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(задания 10 – 35) содержит задания, в которых необходимо уметь рассчитывать основные параметры металлургического производства</w:t>
      </w:r>
    </w:p>
    <w:p w14:paraId="50F689C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Контрольно-измерительные материалы ориентированы на комбинированную форму проведения, которая включает выполнение двух типов задания: теоретический вопрос и два практического задания.</w:t>
      </w:r>
    </w:p>
    <w:p w14:paraId="1D0FCD9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Задания целостно отражают объём проверяемых умений, знаний и навыков в рамках дисциплины. Задания, представленные в вариантах, одинакового уровня сложности</w:t>
      </w:r>
    </w:p>
    <w:p w14:paraId="024DF15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Время, отводимое на выполнение заданий, составляет не более двух академических часов(90 минут).</w:t>
      </w:r>
    </w:p>
    <w:p w14:paraId="0330834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Оценивание качества ответов экзаменуемых производится по следующим критериям:</w:t>
      </w:r>
    </w:p>
    <w:p w14:paraId="772816A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Оценивание качества выполнения теоретического задания:</w:t>
      </w:r>
    </w:p>
    <w:p w14:paraId="57F8E9E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03336B1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Оценка «отлично»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выставляется в том случае, когда в ответе полно и верно раскрыто основное содержание теоретического вопроса, соблюдена логическая последовательность теплотехнического металлургического процесса.</w:t>
      </w:r>
    </w:p>
    <w:p w14:paraId="66A00F1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Оценка «хорошо»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выставляется в том случае, когда в ответе содержится верное освещение темы вопроса, но отсутствует полнота его раскрытия; соблюдена логика изложения, но отдельные положения ответа содержат лишь общие рассуждения, не проявляет достаточно уверенного и полного владения этими знаниями, допускает отдельные незначительные ошибки.</w:t>
      </w:r>
    </w:p>
    <w:p w14:paraId="256FFF5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Оценка «удовлетворительно»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выставляется в том случае, когда в ответе приведены отдельные несистематизированные положения, имеющиеся рассуждения, направленные на получение ответа на вопрос задания, не доведены до конца и не приводят к верному ответу. А так же когда студент проявляет слабое освоение требуемого знания по теплотехническим металлургическим процессам</w:t>
      </w:r>
    </w:p>
    <w:p w14:paraId="54A35B2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Оценка «неудовлетворительно»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выставляется в том случае, когда студент имеет разносторонние, бессистемные знания, не умеет определять главное и второстепенное, допускает ошибки в определении понятий, искажающих смысл, беспорядочно и неуверенно излагает материал, не может применить знания для ответа теплотехнического металлургического процесса</w:t>
      </w:r>
    </w:p>
    <w:p w14:paraId="19EC1FD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128E319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Рекомендации по оцениванию выполнения практического задания:</w:t>
      </w:r>
    </w:p>
    <w:p w14:paraId="7410D6A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506AC7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Оценка «отлично»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выставляется в том случае, когда студент показывает освоение необходимых для выполнения практического задания, умений производить расчеты основных параметров металлургического производства</w:t>
      </w:r>
    </w:p>
    <w:p w14:paraId="2C1414B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Оценка «хорошо»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выставляется в том случае, когда в ответе содержится верное освещение сути задания, но отсутствует полнота его раскрытия, показывает владение требуемым умением, но допускает незначительные ошибки.</w:t>
      </w:r>
    </w:p>
    <w:p w14:paraId="196ACFF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Оценка «удовлетворительно»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выставляется в том случае, когда в ответе приведены отдельные не систематизированные положения, отсутствует конкретизация, или частично приведены отдельные конкретные факты, но демонстрирует верное понимание отдельных элементов умения.</w:t>
      </w:r>
    </w:p>
    <w:p w14:paraId="31B95F1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Оценка «неудовлетворительно»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выставляется в том случае, когда студент демонстрирует низкий уровень освоения учебной программы, в ответе отсутствует логика изложения, ответ не обоснован аргументами.</w:t>
      </w:r>
    </w:p>
    <w:p w14:paraId="2F81FB2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Оценка по дисциплине за дифференцированный зачет является определяющей независимо от полученных в семестрах оценок текущего контроля.</w:t>
      </w:r>
    </w:p>
    <w:p w14:paraId="288DD6E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оценке усвоения дисциплины ОП.05 «Основа металлургического производства» используется четырёх бальная система: 5(отлично), 4(хорошо), 3(удовлетворительно), 2(неудовлетворительно). За ответ на вариант дифференцированного зачета выставляются три оценки. За каждое задание в варианте и оценка выставляется как среднее арифметическое число, которое выставляется целым числом с правилами математического округления.</w:t>
      </w:r>
    </w:p>
    <w:p w14:paraId="647AF2F3" w14:textId="77777777" w:rsidR="00D76826" w:rsidRPr="00D76826" w:rsidRDefault="00D76826" w:rsidP="00D7682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76826">
        <w:rPr>
          <w:rFonts w:ascii="Times New Roman" w:eastAsia="Times New Roman" w:hAnsi="Times New Roman" w:cs="Times New Roman"/>
          <w:lang w:eastAsia="ru-RU"/>
        </w:rPr>
        <w:t>2. КОНТРОЛЬНО-ОЦЕНОЧНЫЕ ЗАДАНИЯ С ЭТАЛОНАМИ ОТВЕТОВ ДЛЯ ПРОМЕЖУТОЧНОЙ АТТЕСТАЦИИ ПО УЧЕБНОЙ ДИСЦИПЛИНЕ</w:t>
      </w:r>
    </w:p>
    <w:p w14:paraId="5BC73E99" w14:textId="77777777" w:rsidR="00D76826" w:rsidRPr="00D76826" w:rsidRDefault="00D76826" w:rsidP="00D76826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Часть А</w:t>
      </w:r>
    </w:p>
    <w:p w14:paraId="05B96A1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</w:t>
      </w:r>
    </w:p>
    <w:p w14:paraId="3528E86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 1.</w:t>
      </w:r>
    </w:p>
    <w:p w14:paraId="7D677EC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З1</w:t>
      </w:r>
    </w:p>
    <w:p w14:paraId="06781C5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Описать тепловой процесс при производстве кокса в камерах коксования</w:t>
      </w:r>
    </w:p>
    <w:p w14:paraId="48E52E4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Эталон:</w:t>
      </w:r>
    </w:p>
    <w:p w14:paraId="1B2CEB0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lastRenderedPageBreak/>
        <w:drawing>
          <wp:inline distT="0" distB="0" distL="0" distR="0" wp14:anchorId="33E38893" wp14:editId="3AFB4BDD">
            <wp:extent cx="4909185" cy="2939415"/>
            <wp:effectExtent l="0" t="0" r="5715" b="0"/>
            <wp:docPr id="10" name="Рисунок 10" descr="https://fhd.multiurok.ru/2/3/a/23a6ac249e5a13d92c1699b434209bbf2a945d23/kontrol-no-otsienochnyie-sriedstva-po-op05-osnovy-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hd.multiurok.ru/2/3/a/23a6ac249e5a13d92c1699b434209bbf2a945d23/kontrol-no-otsienochnyie-sriedstva-po-op05-osnovy-_1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9185" cy="293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13CD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Основным видом топлива доменной плавки является каменноугольный кокс, который представляет собой твердую и прочную пористую 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массу(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83…88% С), оставшуюся после удаления из угля летучих веществ при сухой перегонке его при высокой температуре без доступа воздуха. Кокс получают в коксовых печах или камерах коксования при температурах 950…1100°С. Шихтой для производства кокса служат коксующиеся угли разных сортов, которые сначала дробят, обогащают для уменьшения содержания золы, измельчают и усредняют.</w:t>
      </w:r>
    </w:p>
    <w:p w14:paraId="52C7E10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Коксовые печи периодического действия состоят из камер коксования, которые представляют собой камеры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динасового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кирпича высотой 5…7 м и шириной 0,4…0,45м.</w:t>
      </w:r>
    </w:p>
    <w:p w14:paraId="5910394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Шихта из угольной башни с помощью загрузочного вагона через люки поступает в узкие (плоские) камеры, которые объединены в коксовые батареи параллельно расположенных по 60…80 камер коксования, каждая из которых имеет объем до 42м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 позволяет получать за один прием до 20 т кокса.</w:t>
      </w:r>
    </w:p>
    <w:p w14:paraId="5E726F6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Нагрев камер до температур около 1100°С обеспечивается за счет применения подогретого воздуха в регенераторах воздуха, используемого для сжигания доменного и коксового газов в простенках между камерами - вертикальных каналах. Камеры регенератора, заполненные решетчатой кладкой из огнеупорного кирпича. В каждую пару регенераторов по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очередно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 интервалом в 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20..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30 минут направляют горячий и холодный воздух, который нагревает или охлаждает насадку.</w:t>
      </w:r>
    </w:p>
    <w:p w14:paraId="672879A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нагреве в камере:</w:t>
      </w:r>
    </w:p>
    <w:p w14:paraId="16CF5D6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до 250°С угольная шихта подсушивается и начинает выделять летучие продукты разложения;</w:t>
      </w:r>
    </w:p>
    <w:p w14:paraId="2C3EDD3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в интервале 250…350°С выделяется легкая смола;</w:t>
      </w:r>
    </w:p>
    <w:p w14:paraId="02B91B3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-выше 450°С уголь начинает превращаться в пластическую массу;</w:t>
      </w:r>
    </w:p>
    <w:p w14:paraId="1255C21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при 500… 650°С пластическую масса начинает разлагаться с выделением смолы и газа, затвердевает и образуется полукокс;</w:t>
      </w:r>
    </w:p>
    <w:p w14:paraId="7F04575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при 800°С выделение газа прекращается;</w:t>
      </w:r>
    </w:p>
    <w:p w14:paraId="64973A5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при температуре около 1000°С образуется кокс.</w:t>
      </w:r>
    </w:p>
    <w:p w14:paraId="18A5C2C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Процесс коксования длиться 14-16ч, после чего открывают передние и задние торцевые двери камер и специальным выталкивателем коксовый пек в виде пирога выдавливают в вагон, который отправляют в башню для тушения кокса водой или азотом. Охлажденный кокс поступает на сортировку.</w:t>
      </w:r>
    </w:p>
    <w:p w14:paraId="2A2EBF8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 2.</w:t>
      </w:r>
    </w:p>
    <w:p w14:paraId="5E75CF4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З1</w:t>
      </w:r>
    </w:p>
    <w:p w14:paraId="689E4DC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Описать тепловые процессы, происходящие при агломерации</w:t>
      </w:r>
    </w:p>
    <w:p w14:paraId="1C19D95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Эталон:</w:t>
      </w:r>
    </w:p>
    <w:p w14:paraId="26B33AC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lastRenderedPageBreak/>
        <w:t>Агломерация</w:t>
      </w: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заключается в спекании шихты, состоящей из железной руды мелких фракций (40…50 %), известняка (15 … 20 %), возврата мелкого агломерата (20… 30 %), коксовой мелочи (4 … 6 %), влаги (6…9 %) на специальной машине для улучшения их металлургических свойств. Эти материалы смешиваются с измельченным твердым то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пливом (коксом, углем), увлажняются и подаются в агломерационную машину слоем 200-300мм. Спекание выполняют на агломерационных машинах при 1300…1500 °С. В процессе спекания из руды удаляются вредные примеси (сера, частично мышьяк), карбонаты разлагаются и получается кусковой пористый офлюсованный материал - </w:t>
      </w:r>
      <w:r w:rsidRPr="00D76826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агломерат.</w:t>
      </w:r>
    </w:p>
    <w:p w14:paraId="44E337F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Процесс спекания тонкого слоя шихты наиболее часто прово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дят на машинах ленточного типа. Они представляют со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бой конвейер, состоящий из большого количества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спекательных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тележек, двигающихся по направляющим рельсам (рис.).</w:t>
      </w:r>
    </w:p>
    <w:p w14:paraId="5BE6DDB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«Днищем» этих тележек служит колосниковая решет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ка. На нее загружается тонкий слой мелкого агломерата (постель), чтобы агломерируемая шихта не сыпалась книзу. Затем загружается тщательно перемешанная, ув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лажненная (7—9 %) и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окомкованная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шихта. Ее основ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ные железосодержащие компоненты следующие: мел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кая и пылеватая железная руда (крупность менее 10 мм), железорудный концентрат, возврат агломерата (менее 10 мм), колошниковая пыль (см. с. 38), иногда окалина, мелкая металлическая стружка и т. д. Топливом (4 – 6 % от массы шихты) служат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коксик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- мелкий кокс (менее З мм) и антрацитовый штыб (пыль).</w:t>
      </w:r>
    </w:p>
    <w:p w14:paraId="42D581C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Агломерационная машина ленточного типа состоит из большого числа паллет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спекательных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тележек с отверстиями в днище, двигающихся по направляющим рельсам (рис.). В загруженной паллете после зажигания газовыми горелками начинается горение топлива, причем фронт горения распространяется сверху вниз. Воздух просасывается сквозь слой шихты благодаря действию специальных вакуумных устройств, называемых эксгаустерами. Температура в слое шихты достигает 1300…1600 °С.</w:t>
      </w:r>
    </w:p>
    <w:p w14:paraId="13E0EBF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36C9247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559A3CAB" wp14:editId="19164EBB">
            <wp:extent cx="3994785" cy="1720215"/>
            <wp:effectExtent l="0" t="0" r="5715" b="0"/>
            <wp:docPr id="9" name="Рисунок 9" descr="https://fhd.multiurok.ru/2/3/a/23a6ac249e5a13d92c1699b434209bbf2a945d23/kontrol-no-otsienochnyie-sriedstva-po-op05-osnovy-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hd.multiurok.ru/2/3/a/23a6ac249e5a13d92c1699b434209bbf2a945d23/kontrol-no-otsienochnyie-sriedstva-po-op05-osnovy-_1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85" cy="172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07D710E9" wp14:editId="60B07E3A">
            <wp:extent cx="1502410" cy="1850390"/>
            <wp:effectExtent l="0" t="0" r="2540" b="0"/>
            <wp:docPr id="8" name="Рисунок 8" descr="https://fhd.multiurok.ru/2/3/a/23a6ac249e5a13d92c1699b434209bbf2a945d23/kontrol-no-otsienochnyie-sriedstva-po-op05-osnovy-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hd.multiurok.ru/2/3/a/23a6ac249e5a13d92c1699b434209bbf2a945d23/kontrol-no-otsienochnyie-sriedstva-po-op05-osnovy-_1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410" cy="185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7E85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Рисунок - Схема ленточной</w:t>
      </w: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агломерационной машины:</w:t>
      </w:r>
    </w:p>
    <w:p w14:paraId="41E9B4B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3DC6992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6DE77120" wp14:editId="62EBD4B4">
            <wp:extent cx="4572000" cy="641985"/>
            <wp:effectExtent l="0" t="0" r="0" b="5715"/>
            <wp:docPr id="7" name="Рисунок 7" descr="https://fhd.multiurok.ru/2/3/a/23a6ac249e5a13d92c1699b434209bbf2a945d23/kontrol-no-otsienochnyie-sriedstva-po-op05-osnovy-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hd.multiurok.ru/2/3/a/23a6ac249e5a13d92c1699b434209bbf2a945d23/kontrol-no-otsienochnyie-sriedstva-po-op05-osnovy-_1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E9B1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0AC0184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результате восстановления оксидов железа в присут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ствии кремнезема образуется фаялит Fе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SiO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4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по реакции</w:t>
      </w:r>
    </w:p>
    <w:p w14:paraId="0670E0C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336BB22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2Fе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0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4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+ 3Si0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+ 2СО = ЗFе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SiO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4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+ 2СO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459E015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59A666E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зоне горения фаялит, имеющий температуру плавления 1265 °С, плавится и смачивает зерна шихты, благодаря чему при охлаждении образуется твердая пористая масса — агломерат. Агломерат имеет вы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сокую пористость (до 50 %) и хорошую восстанавливаемость. Кроме того, в процессе спекания почти 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полностью выжигается сера, которая удаляет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ся в виде сернистого газа. В металлургии обычно используют офлюсо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ванный агломерат, для чего в шихту дополнительно вводят известняк.</w:t>
      </w:r>
    </w:p>
    <w:p w14:paraId="5FC5C4B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14:paraId="4119824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 3.</w:t>
      </w:r>
    </w:p>
    <w:p w14:paraId="0AA845D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 З1</w:t>
      </w:r>
    </w:p>
    <w:p w14:paraId="748C5E0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Описать тепловые процессы, происходящие при производстве чугуна в доменной печи</w:t>
      </w:r>
    </w:p>
    <w:p w14:paraId="4801698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Эталон:</w:t>
      </w:r>
    </w:p>
    <w:p w14:paraId="793B02B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Доменный процесс</w:t>
      </w:r>
    </w:p>
    <w:p w14:paraId="67E30A2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Доменная печь работает по принципу противотока. Шихтовые материалы загружают сверху при помощи засыпного (загрузочного) аппарата. Навстречу опускающимся материалам снизу вверх движется поток горячих газов, образующихся при сгорании топлива (кокса), а также природного газа.</w:t>
      </w:r>
    </w:p>
    <w:p w14:paraId="0C0A647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доменной печи протекают следующие основные процессы.</w:t>
      </w:r>
    </w:p>
    <w:p w14:paraId="05BC4C2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Горение топлива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В районе воздушных фурм (верхняя часть горна), кокс сгорает по реакции С+О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= 2СО +Q кал.</w:t>
      </w:r>
    </w:p>
    <w:p w14:paraId="23C2F6E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результате этой реакции выделяется большое количество тепла и в фокусе горения развивается температура 1800-2000°С. Образующийся углекислый газ СО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взаимодействует с углеродом кокса, восстанавливаясь до окиси углерода: СО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+Скокса = 2СО - Q.</w:t>
      </w:r>
    </w:p>
    <w:p w14:paraId="098690E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Окись углерода СО в доменной печи является главным восстановителем железа из его окислов.</w:t>
      </w:r>
    </w:p>
    <w:p w14:paraId="0A719C0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Природный газ в основном состоит из метана СН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4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В окислительной зоне фурм сначала происходит его полное сгорание по реакции CH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4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+ 2О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= CO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+ 2H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O + Q.</w:t>
      </w:r>
    </w:p>
    <w:p w14:paraId="437A7AA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Эти продукты сгорания не являются конечными. СО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восстанавливается углеродом до СО. Пары воды также взаимодействуют с углеродом раскаленного кокса: Н2О + С = Н2 + СО - Q.</w:t>
      </w:r>
    </w:p>
    <w:p w14:paraId="4CC10E0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 этой же реакции происходит и разложение влаги воздушного дутья.</w:t>
      </w:r>
    </w:p>
    <w:p w14:paraId="2544BBF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Таким образом, при использовании природного газа доменный газ дополнительно обогащается СО и Н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что увеличивает его восстановительную способность.</w:t>
      </w:r>
    </w:p>
    <w:p w14:paraId="58EC229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Восстановление железа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происходит последовательно от высших окислов к низшим, далее к чистому металлу (принцип А. А. Байкова): Fe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O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E0"/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Fe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O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4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E0"/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FeO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E0"/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Fe</w:t>
      </w:r>
    </w:p>
    <w:p w14:paraId="75F7BA3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Главными восстановителями железа в доменной печи являются окись углерода и твердый углерод кокса. Некоторое количество железа восстанавливается водородом.</w:t>
      </w:r>
    </w:p>
    <w:p w14:paraId="3BB0CFF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Восстановление окисью углерода называется косвенным (непрямым) восстановлением и происходит по реакциям</w:t>
      </w:r>
    </w:p>
    <w:p w14:paraId="0927F34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 Fe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O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+ СО = 2 Fe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O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4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+ СО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+ Q 400-500оС, верхняя часть шахты</w:t>
      </w:r>
    </w:p>
    <w:p w14:paraId="5CADBB5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Fe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O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4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+ СО = 3FeO + СО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- Q;</w:t>
      </w:r>
    </w:p>
    <w:p w14:paraId="0FFA02A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FeO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+ CO =Fe + CO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+ Q 900-950оС, нижняя часть шахты</w:t>
      </w:r>
    </w:p>
    <w:p w14:paraId="0544A40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Восстановление Fe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O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начинается при сравнительно низких температурах (400-500°С) в верхней части шахты печи. По мере опускания рудных материалов повышаются температура и содержание СО в доменных газах; при этом создаются условия для окончательного восстановления железа. Эти процессы заканчиваются в нижней части шахты печи при температурах около 900-950°С.</w:t>
      </w:r>
    </w:p>
    <w:p w14:paraId="35554E7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Одновременно в шахте печи происходит косвенное восстановление окислов железа водородом. Значение косвенного восстановления очень велико. В зависимости от условий работы печи окисью углерода СО и водородом восстанавливается 60-80% всего железа. Остальная часть железа восстанавливается твердым углеродом.</w:t>
      </w:r>
    </w:p>
    <w:p w14:paraId="24B05F0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Восстановление твердым углеродом называется прямым восстановлением.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 xml:space="preserve">Оно происходит при температурах выше 950-1000°С (зона распара печи и заплечики) по реакции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FeO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+ C 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Fe+CО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- Q</w:t>
      </w:r>
    </w:p>
    <w:p w14:paraId="1D3B99E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Науглероживание железа.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Восстановление железа начинается при 400-500°С и заканчивается при 1300-1400°С (в распаре печи). При этих температурах железо (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Тпл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= 1539°С) находится в твердом состоянии в виде пористой губчатой массы.</w:t>
      </w:r>
    </w:p>
    <w:p w14:paraId="128B98B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Уже в шахте доменной печи при температурах выше 400-500оС наряду с восстановлением железа происходит и его науглероживание за счет окиси углерода СО по реакции 3Fe + 2CO = Fe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C + CO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+ Q</w:t>
      </w:r>
    </w:p>
    <w:p w14:paraId="106DA87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Карбид железа Fe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C хорошо растворяется в твердом железе и постепенно образуется сплав железа с углеродом. С увеличением содержания углерода температура плавления сплава значительно понижается и достигает минимального значения 1147°С при 4,2% С. В зонах печи с высокими температурами - обычно в нижней части шахты - начинается плавление сплава. Жидкий сплав - чугун, стекая вниз, омывает куски раскаленного кокса и дополнительно интенсивно науглероживается. В нем также растворяются восстановленный марганец, кремний и другие примеси. Конечный состав чугуна устанавливается в горне. При этом большое значение имеют состав, свойства и количество шлака.</w:t>
      </w:r>
    </w:p>
    <w:p w14:paraId="59E5128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Восстановление других элементов. В доменную печь с шихтовыми материалами попадают марганец, кремний, сера и другие элементы в виде различных химических соединений. Эти элементы частично или полностью восстанавливаются и входят в состав чугуна, улучшая или ухудшая его свойства.</w:t>
      </w:r>
    </w:p>
    <w:p w14:paraId="4405C14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Постоянными полезными примесями чугуна являются марганец и кремний, вредными - сера и фосфор.</w:t>
      </w:r>
    </w:p>
    <w:p w14:paraId="2BD5A08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Марганец - постоянная примесь железных руд. При выплавке чугунов с повышенным содержанием марганца в доменную печь загружается марганцовая руда.</w:t>
      </w:r>
    </w:p>
    <w:p w14:paraId="3D7B668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Высшие окислы марганца восстанавливаются до закиси марганца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MnO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окисью углерода, аналогично окислам железа: MnО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E0"/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Mn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E0"/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Mn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4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E0"/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MnО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421937F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Закись марганца восстанавливается твердым углеродом 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 реакция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Mn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+ CO - Q.</w:t>
      </w:r>
    </w:p>
    <w:p w14:paraId="5C83C56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 реакция протекает при температурах выше 1000°С с поглощением тепла. Поэтому для восстановления марганца требуется увеличивать расход кокса и температуру дутья.</w:t>
      </w:r>
    </w:p>
    <w:p w14:paraId="463A059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Кремний находится в пустой породе руды и в золе кокса в виде свободного кремнезема SiO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или в виде силикатов.</w:t>
      </w:r>
    </w:p>
    <w:p w14:paraId="3AF582F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Восстановление кремния происходит по реакции</w:t>
      </w:r>
    </w:p>
    <w:p w14:paraId="77AF1DE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SiO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+ 2C 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Si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+ 2CO - Q</w:t>
      </w:r>
    </w:p>
    <w:p w14:paraId="141AA8F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Другие полезные примеси - никель, ванадий, хром и т. д. - попадают в доменную печь в виде примесей железной руды. При доменной плавке никель восстанавливается и переходит в чугун полностью, хром на 85-95%, ванадий - на 70-80% и т. д.</w:t>
      </w:r>
    </w:p>
    <w:p w14:paraId="5DCFFBC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Фосфор - вредная примесь железных руд находится в них главным образом в виде Р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5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·3СаО. Восстановление фосфора происходит окисью углерода СО, водородом, а также твердым углеродом. Весь фосфор, внесенный шихтой, восстанавливается и переходит в чугун практически полностью.</w:t>
      </w:r>
    </w:p>
    <w:p w14:paraId="0EFB773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Сера - особенно вредная примесь в чугуне (и в стали). Основное количество серы вносит кокс, часть железная руда, агломерат, окатыши. В доменной печи 10-20% серы удаляется в виде газообразных соединений (SO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H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S и др.). Остальная часть серы переходит в чугун и в шлак в виде сульфидов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FeS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CaS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др. Сульфид железа хорошо растворяется в чугуне. В условиях доменной плавки основным способом десульфурации, т. е. удаления серы из металла, является образование сульфида кальция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CaS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 реакции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FeS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+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CaO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FeO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+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CaS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+Q. Сульфид кальция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CaS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нерастворим в чугуне и находится в шлаке.</w:t>
      </w:r>
    </w:p>
    <w:p w14:paraId="60190BA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Шлакообразование начинается примерно в распаре печи. Первичный шлак образуется в результате сплавления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CaO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SiO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AI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и других окислов, находящихся в составе флюса и пустой породы. При определенных соотношениях по массе эти тугоплавкие окислы могут образовывать легкоплавкие смеси - сплавы с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Тпл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= 1150…1200°С. Стекая вниз и накапливаясь в горне, шлак существенно изменяет свой состав. В результате взаимодействия с расплавленным чугуном и остатками несгоревшего кокса в шлаке восстанавливаются окислы железа и марганца, в нем растворяются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FeS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MnS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зола кокса и т.д. Химический состав шлака определяет состав чугуна и поэтому при выплавке передельных, литейных и 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других чугунов всегда подбирают шлак соответствующего состава. Типовой состав шлака: 40-50%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СаО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 38-40% SiO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 7-10% AI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O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).</w:t>
      </w:r>
    </w:p>
    <w:p w14:paraId="3BE04ED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Одна из важнейших характеристик шлака - его основность, т.е., отношение содержания основных окислов к содержанию кислотных окислов. В заводской практике основность нередко определяется упрощенно, как В = %(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СаО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)/%(SiO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).</w:t>
      </w:r>
    </w:p>
    <w:p w14:paraId="273CA9A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14:paraId="5D44491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0C4BF5CE" wp14:editId="59218F57">
            <wp:extent cx="4375785" cy="3592195"/>
            <wp:effectExtent l="0" t="0" r="5715" b="8255"/>
            <wp:docPr id="6" name="Рисунок 6" descr="https://fhd.multiurok.ru/2/3/a/23a6ac249e5a13d92c1699b434209bbf2a945d23/kontrol-no-otsienochnyie-sriedstva-po-op05-osnovy-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hd.multiurok.ru/2/3/a/23a6ac249e5a13d92c1699b434209bbf2a945d23/kontrol-no-otsienochnyie-sriedstva-po-op05-osnovy-_1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785" cy="359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4319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Рисунок - Схема производств чугуна в доменной печи</w:t>
      </w:r>
    </w:p>
    <w:p w14:paraId="5EDF904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 4</w:t>
      </w:r>
    </w:p>
    <w:p w14:paraId="41AFAC0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З1</w:t>
      </w:r>
    </w:p>
    <w:p w14:paraId="0B6711B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Описать тепловые процессы, происходящие при производстве стали в конвертерах</w:t>
      </w:r>
    </w:p>
    <w:p w14:paraId="0C1E469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0085A99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Источником теплоты при конвертерном способе являются химические реакции окисления элементов, входящих в состав чугуна. Окисление протекает в основном за счет кислорода дутья (воздуха, технически чистого кислорода, 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газо-кислородной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смеси). В настоящее время дутье подается в различных конвертерах через днище, сбоку или сверху</w:t>
      </w:r>
    </w:p>
    <w:p w14:paraId="22C74D2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Процесс производства стали в кислородном конвертере состоит из следующих основных периодов: загрузки металлолома, заливки чугуна, продувки кислородом, загрузки шлакообразующих, слива стали и шлака.</w:t>
      </w:r>
    </w:p>
    <w:p w14:paraId="52E6FE4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Загрузка конвертера начинается с завалки стального лома. Лом загружают в наклоненный конвертер через горловину при помощи завалочных машин лоткового типа.</w:t>
      </w:r>
    </w:p>
    <w:p w14:paraId="02B6930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Затем с помощью заливочных кранов заливают жидкий чугун 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температура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которого должна быть в пределах 1260…1450° С, конвертер устанавливают в вертикальное положение, вводят фурму и включают подачу кислорода с чистотой не менее 99,5 % О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Одновременно с началом продувки загружают первую порцию шлакообразующих и железной руды (40 - 60 % от общего количества). Остальную часть сыпучих материалов подают в конвертер в процессе продувки одной или несколькими порциями, чаще всего 5 - 7 минут после начала продувки.</w:t>
      </w:r>
    </w:p>
    <w:p w14:paraId="313219A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Последовательность технологических операций при выплавке стали в кислородных конвертерах представлена на рисунке.</w:t>
      </w:r>
    </w:p>
    <w:p w14:paraId="6A0EED6A" w14:textId="77777777" w:rsidR="00D76826" w:rsidRPr="00D76826" w:rsidRDefault="00D76826" w:rsidP="00D76826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7784DC96" wp14:editId="3F0F5A7B">
            <wp:extent cx="5181600" cy="3331210"/>
            <wp:effectExtent l="0" t="0" r="0" b="2540"/>
            <wp:docPr id="5" name="Рисунок 5" descr="https://fhd.multiurok.ru/2/3/a/23a6ac249e5a13d92c1699b434209bbf2a945d23/kontrol-no-otsienochnyie-sriedstva-po-op05-osnovy-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hd.multiurok.ru/2/3/a/23a6ac249e5a13d92c1699b434209bbf2a945d23/kontrol-no-otsienochnyie-sriedstva-po-op05-osnovy-_1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33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6F2DE" w14:textId="77777777" w:rsidR="00D76826" w:rsidRPr="00D76826" w:rsidRDefault="00D76826" w:rsidP="00D76826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Рисунок - Схема производства стали в конвертерах</w:t>
      </w:r>
    </w:p>
    <w:p w14:paraId="5A90160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64AABDA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Кислородное дутье подают вертикальной водоохлаждаемой фурмой, которую можно перемещать по высоте. Она состоит из трех друг в друге сваренных труб. По внутренней трубе пода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ется кислород, по наружным — подводится и отводится охлажда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ющая вода. Формирование кислородной струи производится медной головкой с одним или несколькими соплами. Сопло Лаваля позволяет подавать кислород со скоростью более 500 м/с.</w:t>
      </w:r>
    </w:p>
    <w:p w14:paraId="053B5E3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Изменяя расстояние от фурмы до поверхности ванны, управляют глубиной внедрения струи и образования зоны контакта ее со шлаком и металлом. Окисление всех примесей чугуна начинается с самого начала продувки. При этом наиболее сильно окисляется кремний и марганец, это объясняется высоким сродством к кислороду этих элементов при сравнительно низких температурах 1450..1500° С. Окисление углерода в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кислородо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-конвертерном процессе играет важную роль, т.к. влияет на температурный режим плавки, процесс шлакообразования, рафинирование металла от фосфора, серы, газов и неметаллических включений.</w:t>
      </w:r>
    </w:p>
    <w:p w14:paraId="519AC2B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Окислительные процессы в шлаке и на гра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нице шлак — металл регулируют изменением расхода кислоро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да. В реакционной зоне возникают высокие температуры, достигающие 2200—2400° С. Они вызывают испарение железа и его окисление в газах с выделением из конвертера бурого дыма. Продувка в зависимости от интенсивности подачи кислорода продолжается</w:t>
      </w:r>
    </w:p>
    <w:p w14:paraId="392DCD8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 первых минут продувки идет интенсивное удаление фосфора идет 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сравнительно низкой температуры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металла, высоком содержании в шлаке (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FeO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); основность шлака и его количество быстро увеличивается. Кислородно-конвертерный процесс позволяет получить</w:t>
      </w:r>
    </w:p>
    <w:p w14:paraId="2D32EAC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Условия для удаления серы при кислородно-конвертерном процессе нельзя считать таким же благоприятным, как для удаления фосфора. Причина заключается в том, что шлак содержит значительное количество (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FeO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) и высокая основность шлака 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( 2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,5) достигается лишь во второй половине продувки.</w:t>
      </w:r>
    </w:p>
    <w:p w14:paraId="1566486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Степень десульфурации при кислородно-конвертерном процессе находится в пределах 30 - 50 % и содержание серы в готовой стали составляет 0,02 - 0,04 %. По достижении заданного содержания углерода дутые отключают, фурму поднимают, конвертер наклоняют и металл через летку (для уменьшения перемешивания металла и шлака) выливают в ковш. Полученный металл содержит повышенное содержание кислорода, поэтому заключительной операцией плавки является раскисление металла, которое проводят в сталеразливочном ковше.</w:t>
      </w:r>
    </w:p>
    <w:p w14:paraId="0FF4B5B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Для этой цели одновременно со сливом стали по специальному поворотному желобу в ковш попадают раскислители и легирующие добавки. Шлак из конвертера сливают через горловину в шлаковый ковш, установленный на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шлаковозе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под конвертером. Течение кислородно-конвертерного процесса обусловливается температурным режимом и регулируется изменением количества дутья и введением в конвертер охладителей - металлолома, железной руды, известняка. Температура металла при выпуске из конвертера около 1600° С.</w:t>
      </w:r>
    </w:p>
    <w:p w14:paraId="39ED0C7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560343C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 5.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З1</w:t>
      </w:r>
    </w:p>
    <w:p w14:paraId="564B5B3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23F742D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Описать тепловые процессы, происходящие при производстве стали в электродуговой печи</w:t>
      </w:r>
    </w:p>
    <w:p w14:paraId="5FCC279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Эталон:</w:t>
      </w:r>
    </w:p>
    <w:p w14:paraId="3617C4D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4B0F016A" wp14:editId="19B62C75">
            <wp:extent cx="5932805" cy="3168015"/>
            <wp:effectExtent l="0" t="0" r="0" b="0"/>
            <wp:docPr id="4" name="Рисунок 4" descr="https://fhd.multiurok.ru/2/3/a/23a6ac249e5a13d92c1699b434209bbf2a945d23/kontrol-no-otsienochnyie-sriedstva-po-op05-osnovy-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hd.multiurok.ru/2/3/a/23a6ac249e5a13d92c1699b434209bbf2a945d23/kontrol-no-otsienochnyie-sriedstva-po-op05-osnovy-_1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16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8398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Рисунок - Схема производства стали в электродуговой печи</w:t>
      </w:r>
    </w:p>
    <w:p w14:paraId="0FF4222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14:paraId="23CEDC6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Электропечь – наиболее совершенный агрегат для производства стали. В них выплавляются качественные легированные стали. Это объясняется тем, что здесь можно точно регулировать температуру металла, создавать окислительную, восстановительную, нейтральную атмосферу или вакуум, более полно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раскислить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металл.</w:t>
      </w:r>
    </w:p>
    <w:p w14:paraId="51EB2C8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Источником тепла в дуговой печи является электрическая дуга, возникающая между электродами и жидким металлом или шихтой при приложении к электродам электрического тока необходимой силы. Дуга представляет собой поток электронов, ионизированных газов и паров металла и шлака. Температура электрической дуги превышает 3000 °С.</w:t>
      </w:r>
    </w:p>
    <w:p w14:paraId="4617CBD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Шихта при плавке с полным окислением состоит, главным образом, из стального лома и чугуна, а также шлакообразующих (известь, известняк, плавиковый шпат, шамотный бой).</w:t>
      </w:r>
    </w:p>
    <w:p w14:paraId="19F516E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Плавка включает следующие основные периоды - заправка печи, загрузка шихты, плавление, окислительный период, восстановительный период, выпуск.</w:t>
      </w:r>
    </w:p>
    <w:p w14:paraId="6A7BB30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Заправка печи выполняется для поддержания футеровки плавильного пространства в рабочем состоянии. Для этого после выпуска очередной плавки на поврежденные места подины и откосов - места перехода подины печи в стены - с помощью заправочной машины забрасывают сухой магнезитовый порошок, а в случае больших повреждений - порошок с добавками пека или смолы.</w:t>
      </w:r>
    </w:p>
    <w:p w14:paraId="268F954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Завалка шихты начинается сразу после окончания заправки. Завалку шихты осуществляют сверху с помощью загрузочной корзины (бадьи). Затем с помощью заливочных кранов заливают жидкий чугун 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температура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которого должна быть в пределах 1260…1450° С. Приспособления кислородных для интенсивной продувки ванны кислородом, позволило использовать в их шихте жидкий чугун. Заливка чугуна осуществляется примерно в середине периода плавления через специальную заливочную воронку в своде печи. Сразу же после этого начинается продувка ванны кислородом.</w:t>
      </w:r>
    </w:p>
    <w:p w14:paraId="6D5E325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Плавление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После окончания завалки свод с электродами устанавливают на печь, электроды опускают и включают ток. Под действием высокой температуры электрической дуги шихта плавится сначала под электродами, жидкий металл стекает вниз и накапливается в центральной части подины. Постепенно происходит полное расплавление шихты. Для ускорения плавления куски переплавившейся шихты с откосов печи сталкивают в зону электрических дуг. Характерной особенностью первого периода плавления является проплавление «колодцев» в шихте, в которые опускают электроды (или одного «колодца» в сверхмощных печах). В период плавления происходит образование шлака как за счет присадок извести, так и за счет окисления элементов, входящих в состав шихты. За время плавления полностью окисляется кремний, 50-60 % марганца, частично окисляются углерод и железо, окисляется фосфор.</w:t>
      </w:r>
    </w:p>
    <w:p w14:paraId="51BED96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Окислительный период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14:paraId="21A7002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Окислительный период проводится для решения следующих задач: обезуглероживание металла до содержания углерода, соответствующего требованиям готовой стали; дефосфорация металла до содержания фосфора на 0,010- 0,015% ниже требуемого в готовой стали; нагрев металла до температуры, превышающей температуру плавления на 100-130°С; удаление из металла серы и газов (водорода и азота) в той мере, в какой это возможно.</w:t>
      </w:r>
    </w:p>
    <w:p w14:paraId="1EBD0FA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Для окисления примесей используют твердые окислители (железная руда, агломерат), а также газообразный кислород. Присадки руды или продувка кислородом вызывают интенсивное окисление углерода, и выделяющиеся при этом пузырьки СО создают активное кипение ванны. Это способствует быстрому нагреву металла, удалению газов - водорода и азота, а также неметаллических включений. Окислительный период заканчивается, когда содержание углерода становится несколько ниже заданного предела, содержание фосфора ниже 0,01 %. В конце окислительного периода полностью удаляют из печи шлак.</w:t>
      </w:r>
    </w:p>
    <w:p w14:paraId="560DC0A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Восстановительный период плавки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имеет целью раскисление металла, удаление серы, доведение химического состава стали до заданного, регулирование температуры. Все эти задачи решаются параллельно в течение всего восстановительного периода. После полного удаления окислительного шлака в печь присаживают шлакообразующие смеси вместе с раскислителями, т. е. наводится новый шлак (карбидный или белый). В качестве раскислителей обычно используют ферромарганец, ферросилиций, алюминий. В печь присаживают также легирующие добавки для введения в металл необходимых легирующих элементов.</w:t>
      </w:r>
    </w:p>
    <w:p w14:paraId="68A4716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После этого металл выпускают из печи в установленный под желобом сталеразливочный ковш, для чего печь наклоняют в сторону сталевыпускного отверстия. Температура металла при выпуске электродуговой печи около 1600 … 1680° С.</w:t>
      </w:r>
    </w:p>
    <w:p w14:paraId="079E5E4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При необходимости в ковше можно проводить дополнительное раскисление и легирование стали. Так осуществляется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двушлаковый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процесс выплавки.</w:t>
      </w:r>
    </w:p>
    <w:p w14:paraId="61925FB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14:paraId="476EDE9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035E7BB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 6.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З1</w:t>
      </w:r>
    </w:p>
    <w:p w14:paraId="5ABDA13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Описать тепловые процессы, происходящие при непрерывной разливке стали.</w:t>
      </w:r>
    </w:p>
    <w:p w14:paraId="37DE33C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6275957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53F2C75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Эталон:</w:t>
      </w:r>
    </w:p>
    <w:p w14:paraId="23D67D1F" w14:textId="77777777" w:rsidR="00D76826" w:rsidRPr="00D76826" w:rsidRDefault="00D76826" w:rsidP="00D76826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lastRenderedPageBreak/>
        <w:drawing>
          <wp:inline distT="0" distB="0" distL="0" distR="0" wp14:anchorId="7CD43C06" wp14:editId="5DE0DD9C">
            <wp:extent cx="2863215" cy="3799205"/>
            <wp:effectExtent l="0" t="0" r="0" b="0"/>
            <wp:docPr id="3" name="Рисунок 3" descr="https://fhd.multiurok.ru/2/3/a/23a6ac249e5a13d92c1699b434209bbf2a945d23/kontrol-no-otsienochnyie-sriedstva-po-op05-osnovy-_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hd.multiurok.ru/2/3/a/23a6ac249e5a13d92c1699b434209bbf2a945d23/kontrol-no-otsienochnyie-sriedstva-po-op05-osnovy-_18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15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AD54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Рисунок – Схема разливки стали на МНЛЗ (а) и действие затравки (б): 1- промежуточный</w:t>
      </w:r>
    </w:p>
    <w:p w14:paraId="47257F9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ковш;2-кристаллизатор;3-зона вторичного охлаждения;4-тянущая клеть; 5-резка;6-</w:t>
      </w:r>
    </w:p>
    <w:p w14:paraId="049C28C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затравка;7-закристаллизовавшийся металл</w:t>
      </w:r>
    </w:p>
    <w:p w14:paraId="75D6511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39F1823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Жидкая сталь поступает в разливочное отделение при t = 1560 - 1580°С. Из сталеразливочного металл подается в промежуточный ковш, предварительно нагретый до 1100°С.</w:t>
      </w:r>
    </w:p>
    <w:p w14:paraId="011CA3D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Если принять температуру кристаллизации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tкр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для большинства сталей 1500°С, то в промежуточный ковш сталь должна поступать с небольшим перегревом. Обычно температура стали в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промковше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поддерживается на уровне 1540 — 1560°С, что обеспечивает удовлетворительное качество поверхности слитков и стабильность процесса разливки. Однако с повышением температуры металла более 1570°С возрастает пораженность слитков наружными продольными и поперечными трещинами.</w:t>
      </w:r>
    </w:p>
    <w:p w14:paraId="42C6234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Для обеспечения стабильности процесса разливки температура металла в кристаллизаторе должна быть на 15 — 20°С выше температуры затвердевания, однако по условиям качества слитка перегрев должен быть не более 30°С.</w:t>
      </w:r>
    </w:p>
    <w:p w14:paraId="46435EA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кристаллизаторе за счет интенсивного 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охлаждения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но периметру слитка затвердевают поверхностные слои металла, образуя твердую корочку или оболочку слитка. Внутри слитка по центральной оси сохраняется жидкая фаза. Стальная заготовка формируется в соответствии с формой и размерами кристаллизатора. Застывшая в кристаллизаторе сталь сцепляется с затравкой, а образующийся слиток вытягивается вниз с помощью тянущих клетей.</w:t>
      </w:r>
    </w:p>
    <w:p w14:paraId="2192795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Для предотвращения прилипания жидкой стали к стенке кристаллизатора предусмотрен механизм качания. Кристаллизатор совершает возвратно-поступательное движение с заданной частотой качания, а в зазор между стенкой кристаллизатора и поверхностью слитка подается специальная смазка.</w:t>
      </w:r>
    </w:p>
    <w:p w14:paraId="0B45EE8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Толщина затвердевшей корочки на выходе из кристаллизатора должна быть (25-30) мм, чтобы обеспечить достаточную механическую прочность вытягиваемой заготовки и исключить возможность прорыва жидкого металла. По некоторым зарубежным данным толщина корочки должна быть (15 -25) мм в зависимости от размеров заготовки.</w:t>
      </w:r>
    </w:p>
    <w:p w14:paraId="14DD58F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Температура поверхности слитка на выходе из кристаллизатора составляет</w:t>
      </w:r>
    </w:p>
    <w:p w14:paraId="0AA9AE2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Слиток с затвердевшей корочкой, попадающий из кристаллизатора в зону вторичного охлаждения, в результате форсированного поверхностного охлаждения затвердевает по всему сечению. Форма слитка сохраняется за счет специальной поддерживающей системы (роликовой,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брусьевой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др.). После прекращения подачи воды слиток охлаждается на воздухе.</w:t>
      </w:r>
    </w:p>
    <w:p w14:paraId="2A89F1A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конце зоны вторичного охлаждения температура поверхности (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tп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слитка снижается до уровня 800-900°С. Слиток принудительно вытягивается с помощью тянущих клетей, а затем поступает в газорезку, где разрезается на мерные куски заданной длины. Далее заготовки по рольгангу транспортируются на склад.</w:t>
      </w:r>
    </w:p>
    <w:p w14:paraId="09080FA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154C27F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 7.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З1</w:t>
      </w:r>
    </w:p>
    <w:p w14:paraId="25A538F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 Описать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тепловые процессы, происходящие 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процесса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прокатки стали</w:t>
      </w:r>
    </w:p>
    <w:p w14:paraId="4E86611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Эталон:</w:t>
      </w:r>
    </w:p>
    <w:p w14:paraId="1446E27B" w14:textId="77777777" w:rsidR="00D76826" w:rsidRPr="00D76826" w:rsidRDefault="00D76826" w:rsidP="00D76826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73E8260B" wp14:editId="2C085687">
            <wp:extent cx="3657600" cy="3799205"/>
            <wp:effectExtent l="0" t="0" r="0" b="0"/>
            <wp:docPr id="2" name="Рисунок 2" descr="https://fhd.multiurok.ru/2/3/a/23a6ac249e5a13d92c1699b434209bbf2a945d23/kontrol-no-otsienochnyie-sriedstva-po-op05-osnovy-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hd.multiurok.ru/2/3/a/23a6ac249e5a13d92c1699b434209bbf2a945d23/kontrol-no-otsienochnyie-sriedstva-po-op05-osnovy-_1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B549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Основными технологическими операциями прокатного производства являются </w:t>
      </w:r>
      <w:r w:rsidRPr="00D76826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подготовка исходных слитков или заготовок к прокатке, нагрев металла перед прокаткой, прокатка и охлаждение, термическая обработка и отделка готовой продукции.</w:t>
      </w:r>
    </w:p>
    <w:p w14:paraId="7698D86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результате проведения технологических операций происходит изменение свойств металла, геометрической формы и размеров. Однако не всегда осуществляются все перечисленные технологические операции. Их перечень зависит от вида производства</w:t>
      </w:r>
    </w:p>
    <w:p w14:paraId="60B2E66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(горячего или холодного).</w:t>
      </w:r>
    </w:p>
    <w:p w14:paraId="4A3E929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подготовка исходных слитков или заготовок к прокатке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включает удаление различных поверхностных дефектов (трещин, царапин, закатов), что увеличивает выход готового проката.</w:t>
      </w:r>
    </w:p>
    <w:p w14:paraId="5D8A0D5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нагрев металла перед прокаткой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обеспечивает высокую пластичность, высокое качество готового проката и получение требуемой структуры. Необходимо строгое соблюдение режимов нагрева. Основное требование при нагреве: равномерный прогрев слитка или заготовки по сечению и длине до соответствующей температуры за минимальное время с наименьшей потерей металла в окалину и экономным расходом топлива.</w:t>
      </w:r>
    </w:p>
    <w:p w14:paraId="142E605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lastRenderedPageBreak/>
        <w:t>Прокатка и охлаждение (температуры начала и конца горячей деформации)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определяются в зависимости от температур плавления и рекристаллизации. Прокатка большинства марок углеродистой стали начинается при температуре 1200…1150 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0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С, а заканчивается при температуре 950…900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0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С.</w:t>
      </w:r>
    </w:p>
    <w:p w14:paraId="52333AC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Существенное значение имеет режим охлаждения. Быстрое и неравномерное охлаждение приводит к образованию трещин и короблению.</w:t>
      </w:r>
    </w:p>
    <w:p w14:paraId="1263D01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прокатке контролируется температура начала и конца процесса, режим обжатия, настройка валков в результате наблюдения за размерами и формой проката. Для контроля состояния поверхности проката регулярно отбирают пробы.</w:t>
      </w:r>
    </w:p>
    <w:p w14:paraId="1A32173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Отделка проката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включает резку на мерные длины, правку, удаление поверхностных дефектов и т.п. Готовый прокат подвергают конечному контролю.</w:t>
      </w:r>
    </w:p>
    <w:p w14:paraId="0EB12FD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Процесс прокатки осуществляют на специальных прокатных станах.</w:t>
      </w:r>
    </w:p>
    <w:p w14:paraId="3E84E79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0BB4F38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37EE746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 8.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З1</w:t>
      </w:r>
    </w:p>
    <w:p w14:paraId="51F56E4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Описать тепловые процессы, происходящие при литье металла в оболочковые формы</w:t>
      </w:r>
    </w:p>
    <w:p w14:paraId="4F93D30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Эталон:</w:t>
      </w:r>
    </w:p>
    <w:p w14:paraId="7514D4A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Литье - это способ изготовления заготовки или изделия заполнением полости заданной конфигурации жидким металлом с последующим его затвердеванием. Иными словами, процесс литья заключается в заливке расплавленного и перегретого (до оптимальной температуры) металла в литейную форму, внутренняя полость которой соответствует (с определенным допуском) конфигурации и размерам будущей детали. Заготовку или изделие, получаемое методом литья, называют отливкой.</w:t>
      </w:r>
    </w:p>
    <w:p w14:paraId="3B2F856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Литье в оболочковые формы - это способ получения отливок свободной заливкой расплава в оболочковые формы из термореактивных смесей.</w:t>
      </w:r>
    </w:p>
    <w:p w14:paraId="291CAB6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Оболочковые формы отличаются высоким комплексом технологических свойств: достаточной прочностью, газопроницаемостью, податливостью,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негигроскопичностью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По сравнению с отливками, полученными в песчаных формах, детали, отлитые в оболочковые формы, имеют в 1,5 раза меньший припуск на механическую обработку.</w:t>
      </w:r>
    </w:p>
    <w:p w14:paraId="4BE7C3F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Оболочковые формы изготавливают из формовочных песчано-смоляных смесей с термопластичными или термореактивными связующими смолами.</w:t>
      </w:r>
    </w:p>
    <w:p w14:paraId="1554B94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Оболочковые формы получают с помощью нагретых металлических моделей, изготавливаемых из серого чугуна, стали и алюминиевых сплавов. Каждая форма состоит из двух соединенных (путем склеивания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пульвербакелитом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жидким клеем или с помощью скоб, струбцин) оболочковых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полуформ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Толщины оболочек для мелких и среднего размера отливок колеблются соответственно в пределах 8 - 10 мм и 12 - 15 мм. Технология изготовления оболочек включает в себя следующие операции.</w:t>
      </w:r>
    </w:p>
    <w:p w14:paraId="6E54087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Нагрев модельной оснастки до 200 - 250°С.</w:t>
      </w:r>
    </w:p>
    <w:p w14:paraId="28D5C83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Нанесение на рабочую поверхность модельной оснастки (пульверизатором) разделительного состава - быстро затвердевающей силиконовой жидкости, образующей при этом разделительную пленку, которая предотвращает прилипание оснастке формовочной смеси и тем самым упрощает последующее отделение оболочки от модели.</w:t>
      </w:r>
    </w:p>
    <w:p w14:paraId="2C6F0A7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Нагретая и обработанная разделительным составом модельная плита с моделью закрепляется на приемной рамке поворотного бункера. Засыпка модели и модельной плиты смесью осуществляется поворотом бункера на 180°. Для формирования оболочки толщиной 5 - 15 мм плиту выдерживают под смесью в течение 15 -20 с. При этом смола быстро плавится и затвердевает, образуя полутвердую оболочку. Затем бункер возвращают в исходное положение. С него снимают модельную плиту с налипшей оболочкой и помещают ее в печь для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доотверждения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оболочки (режим окончательного отверждения смолы - 300 -350°С, 1 - 3 мин).</w:t>
      </w:r>
    </w:p>
    <w:p w14:paraId="3AF0AC2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Съем оболочковой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полуформы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после ее изготовления с модели осуществляется с помощью толкателей.</w:t>
      </w:r>
    </w:p>
    <w:p w14:paraId="3E092DD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Перед заливкой собранные формы с вертикальной плоскостью разъема (а также формы крупных размеров) помещают в контейнеры и засыпают чугунной дробью. Этим предотвращается коробление и разрушение форм при их заливке расплавом. Небольшие формы с горизонтальной плоскостью разъема устанавливаются для заливки на слой песка.</w:t>
      </w:r>
    </w:p>
    <w:p w14:paraId="013114A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Способом литья в оболочковые формы получают отливки массой от 0,2 до 200 кг из практически любых литейных сплавов. Этим способом изготавливают ребристые мотоциклетные цилиндры, коленчатые валы автомобильных двигателей.</w:t>
      </w:r>
    </w:p>
    <w:p w14:paraId="52F252A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Преимущества способа литья в оболочковые формы: возможность получения тонкостенных отливок сложной формы; гладкая и чистая поверхность отливок; небольшой расход смеси; качественная структура металла за счет повышенной газопроницаемости форм; широкая возможность автоматизации; небольшие допуски на обработку резанием.</w:t>
      </w:r>
    </w:p>
    <w:p w14:paraId="355A113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Недостатки: ограниченный размер отливок (до 1500 мм); высокая стоимость смесей; выделение вредных паров и газов из смесей при изготовлении форм.</w:t>
      </w:r>
    </w:p>
    <w:p w14:paraId="5B54090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1EC4B4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 9.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З1</w:t>
      </w:r>
    </w:p>
    <w:p w14:paraId="210FEF6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Описать тепловые процессы, происходящие при литье в кокиль</w:t>
      </w:r>
    </w:p>
    <w:p w14:paraId="7B6026B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32BB4F8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Кокильным литьем называют процесс получения отливок посредством свободной заливки расплавленного металла в многократно используемые металлические формы - кокили.</w:t>
      </w:r>
    </w:p>
    <w:p w14:paraId="56E75F8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Кокили бывают неразъемные и разъемные. Все перечисленные типы кокилей могут быть одно- и многогнездные (то есть для получения одной отливки или одновременно нескольких), немеханизированные (ручные), механизированные, автоматизированные и автоматические.</w:t>
      </w:r>
    </w:p>
    <w:p w14:paraId="0548F50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Материалы, используемые для изготовления кокилей, должны хорошо противостоять термическим ударам, возникающим при заливке металла, легко обрабатываться, быть недефицитными и недорогими. Кокили изготавливают из серого и высокопрочного чугуна, конструкционных углеродистых и легированных сталей, медных (латуни) и алюминиевых сплавов. С помощью одной формы (или большей части ее элементов) кокильным литьем получают до 500 мелких стальных, 5000 чугунных или десятки тысяч алюминиевых отливок. Отдельные элементы кокиля (в первую очередь - стержни, оформляющие внутренние полости отливки) могут изготавливаться как из металла, так и из стержневой смеси; в последнем случае они предназначаются лишь для разового использования. Металлические стержни сложной формы целесообразно делать разборными.</w:t>
      </w:r>
    </w:p>
    <w:p w14:paraId="5AEC8A0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Технологический процесс кокильного литья требует специальной подготовки кокиля к заливке и включает следующие операции:</w:t>
      </w:r>
    </w:p>
    <w:p w14:paraId="3F77CD6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очистку рабочей поверхности кокиля от остатков отработанного покрытия, загрязнений и ржавчины;</w:t>
      </w:r>
    </w:p>
    <w:p w14:paraId="72102F0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нанесение (пульверизатором или кистью) на предварительно подогретые до 100 - 150°С рабочие поверхности кокиля специальных теплоизоляционных слоев и противопригарных красок, одновременно повышающих качество поверхности отливок;</w:t>
      </w:r>
    </w:p>
    <w:p w14:paraId="71E9F3D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нагрев кокиля до оптимальной (для каждого сплава своей) температуры в пределах 115 - 475°С в целях повышения заполняемости формы расплавом и тем самым улучшения качества отливок. Необходимость предварительного подогрева кокиля обуславливается скоплением в нем (на холодных стенках, щелях по разъему, в вентах) водного конденсата, взаимодействие которого с расплавом при заливке может привести к взрыву и разрушению кокиля;</w:t>
      </w:r>
    </w:p>
    <w:p w14:paraId="373D661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4) сборку формы, состоящую из простановки стержней и соединения металлических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полуформ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14:paraId="49823D1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5) заливку расплава в форму;</w:t>
      </w:r>
    </w:p>
    <w:p w14:paraId="246FB40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6) охлаждение отливок до установленной температуры. Искусственное охлаждение кокиля применяют с целью увеличения скорости затвердевания и охлаждения отливки, уменьшения продолжительности цикла литья, 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 ,как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следствие, повышения стойкости кокиля. Искусственному охлаждению могут подвергаться как рабочая или наружная поверхности, так и их фрагменты;</w:t>
      </w:r>
    </w:p>
    <w:p w14:paraId="6C59CA8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7) разборку кокиля с извлечением отливки.</w:t>
      </w:r>
    </w:p>
    <w:p w14:paraId="4BBC7FE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Основные достоинства кокильного литья - многократное использование формы, более высокая производительность труда, точность отливок, качество их поверхности и стабильность размеров.</w:t>
      </w:r>
    </w:p>
    <w:p w14:paraId="1983A45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Недостатками литья в кокиль являются их высокая стоимость, трудоемкость изготовления кокилей, отсутствие податливости, особенно при получении сложных фасонных отливок из легированных сталей и тугоплавких металлов.</w:t>
      </w:r>
    </w:p>
    <w:p w14:paraId="6A44C59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Данным способом получают в основном отливки из сплавов на основе меди, алюминия, магния, а также стали и чугуна массой до 2000 кг.</w:t>
      </w:r>
    </w:p>
    <w:p w14:paraId="6B5D3B3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Часть Б</w:t>
      </w:r>
    </w:p>
    <w:p w14:paraId="72B4EB5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21B5645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 10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46D626B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Рассчитать суточный расход кокса для доменной печи, используя следующие исходные данные:</w:t>
      </w:r>
    </w:p>
    <w:tbl>
      <w:tblPr>
        <w:tblW w:w="772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19"/>
        <w:gridCol w:w="2095"/>
        <w:gridCol w:w="3011"/>
      </w:tblGrid>
      <w:tr w:rsidR="00D76826" w:rsidRPr="00D76826" w14:paraId="25A129A0" w14:textId="77777777" w:rsidTr="00D76826">
        <w:tc>
          <w:tcPr>
            <w:tcW w:w="2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97B8D6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Полезный объем доменной печи, V</w:t>
            </w:r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,м</w:t>
            </w:r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9A9D5D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Удельный расход кокса, </w:t>
            </w:r>
            <w:proofErr w:type="spellStart"/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К,кг</w:t>
            </w:r>
            <w:proofErr w:type="spellEnd"/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/т</w:t>
            </w:r>
          </w:p>
        </w:tc>
        <w:tc>
          <w:tcPr>
            <w:tcW w:w="2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93FEC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Удельная производительность доменной печи, 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уд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т/</w:t>
            </w: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сут</w:t>
            </w:r>
            <w:proofErr w:type="spellEnd"/>
          </w:p>
        </w:tc>
      </w:tr>
      <w:tr w:rsidR="00D76826" w:rsidRPr="00D76826" w14:paraId="5D23E13D" w14:textId="77777777" w:rsidTr="00D76826">
        <w:tc>
          <w:tcPr>
            <w:tcW w:w="2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C6AE1A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2014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11EBA9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450</w:t>
            </w:r>
          </w:p>
        </w:tc>
        <w:tc>
          <w:tcPr>
            <w:tcW w:w="2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8A63CF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</w:t>
            </w:r>
          </w:p>
        </w:tc>
      </w:tr>
    </w:tbl>
    <w:p w14:paraId="4484CC0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3593435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6D8A450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6C8800A0" w14:textId="77777777" w:rsidR="00D76826" w:rsidRPr="00D76826" w:rsidRDefault="00D76826" w:rsidP="00D76826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суточную производительность доменной печи</w:t>
      </w:r>
    </w:p>
    <w:p w14:paraId="388CF28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V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п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* 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уд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= 2014*2,3=4632,2 т чугуна/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124147B7" w14:textId="77777777" w:rsidR="00D76826" w:rsidRPr="00D76826" w:rsidRDefault="00D76826" w:rsidP="00D76826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суточный расход кокса (в тоннах):</w:t>
      </w:r>
    </w:p>
    <w:p w14:paraId="6D68F81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 К= 4632,2*0,45=2084,49 т кокса/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6F01940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2A994B2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Задание.11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55E5EDD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Рассчитать суточный расход кокса для доменной печи, используя следующие исходные данные:</w:t>
      </w:r>
    </w:p>
    <w:tbl>
      <w:tblPr>
        <w:tblW w:w="772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19"/>
        <w:gridCol w:w="2095"/>
        <w:gridCol w:w="3011"/>
      </w:tblGrid>
      <w:tr w:rsidR="00D76826" w:rsidRPr="00D76826" w14:paraId="0A4E3E32" w14:textId="77777777" w:rsidTr="00D76826">
        <w:tc>
          <w:tcPr>
            <w:tcW w:w="2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E1370D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Полезный объем доменной печи, V</w:t>
            </w:r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,м</w:t>
            </w:r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09DC8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Удельный расход кокса, </w:t>
            </w:r>
            <w:proofErr w:type="spellStart"/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К,кг</w:t>
            </w:r>
            <w:proofErr w:type="spellEnd"/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/т</w:t>
            </w:r>
          </w:p>
        </w:tc>
        <w:tc>
          <w:tcPr>
            <w:tcW w:w="2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5E8CDA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Удельная производительность доменной печи, 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уд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т/</w:t>
            </w: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сут</w:t>
            </w:r>
            <w:proofErr w:type="spellEnd"/>
          </w:p>
        </w:tc>
      </w:tr>
      <w:tr w:rsidR="00D76826" w:rsidRPr="00D76826" w14:paraId="06D4F377" w14:textId="77777777" w:rsidTr="00D76826">
        <w:tc>
          <w:tcPr>
            <w:tcW w:w="2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B4C413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2014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D30AC9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480</w:t>
            </w:r>
          </w:p>
        </w:tc>
        <w:tc>
          <w:tcPr>
            <w:tcW w:w="2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517A7E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2,25</w:t>
            </w:r>
          </w:p>
        </w:tc>
      </w:tr>
    </w:tbl>
    <w:p w14:paraId="328CDED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614DCA4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0056D0E8" w14:textId="77777777" w:rsidR="00D76826" w:rsidRPr="00D76826" w:rsidRDefault="00D76826" w:rsidP="00D76826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суточную производительность доменной печи</w:t>
      </w:r>
    </w:p>
    <w:p w14:paraId="1D98FB1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V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п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* 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уд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= чугуна/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10E5A502" w14:textId="77777777" w:rsidR="00D76826" w:rsidRPr="00D76826" w:rsidRDefault="00D76826" w:rsidP="00D76826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суточный расход кокса (в тоннах):</w:t>
      </w:r>
    </w:p>
    <w:p w14:paraId="54F8050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 К= кокса/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49E6E74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3A43EFB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 12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5B50975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Рассчитать суточный расход кокса для доменной печи, используя следующие исходные данные:</w:t>
      </w:r>
    </w:p>
    <w:p w14:paraId="3DCB16E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772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19"/>
        <w:gridCol w:w="2095"/>
        <w:gridCol w:w="3011"/>
      </w:tblGrid>
      <w:tr w:rsidR="00D76826" w:rsidRPr="00D76826" w14:paraId="70BB368D" w14:textId="77777777" w:rsidTr="00D76826">
        <w:tc>
          <w:tcPr>
            <w:tcW w:w="2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3BB45A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Полезный объем доменной печи, V</w:t>
            </w:r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,м</w:t>
            </w:r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82BF4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Удельный расход кокса, </w:t>
            </w:r>
            <w:proofErr w:type="spellStart"/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К,кг</w:t>
            </w:r>
            <w:proofErr w:type="spellEnd"/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/т</w:t>
            </w:r>
          </w:p>
        </w:tc>
        <w:tc>
          <w:tcPr>
            <w:tcW w:w="2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F0034A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Удельная производительность доменной печи, 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уд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т/</w:t>
            </w: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сут</w:t>
            </w:r>
            <w:proofErr w:type="spellEnd"/>
          </w:p>
        </w:tc>
      </w:tr>
      <w:tr w:rsidR="00D76826" w:rsidRPr="00D76826" w14:paraId="31B5433F" w14:textId="77777777" w:rsidTr="00D76826">
        <w:tc>
          <w:tcPr>
            <w:tcW w:w="2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28A50D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50B7DF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2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AA98D0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2,29</w:t>
            </w:r>
          </w:p>
        </w:tc>
      </w:tr>
    </w:tbl>
    <w:p w14:paraId="11E1A00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17C4113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57D5566D" w14:textId="77777777" w:rsidR="00D76826" w:rsidRPr="00D76826" w:rsidRDefault="00D76826" w:rsidP="00D76826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суточную производительность доменной печи</w:t>
      </w:r>
    </w:p>
    <w:p w14:paraId="2E617F9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V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п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* 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уд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= чугуна/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6D67D40F" w14:textId="77777777" w:rsidR="00D76826" w:rsidRPr="00D76826" w:rsidRDefault="00D76826" w:rsidP="00D76826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суточный расход кокса (в тоннах):</w:t>
      </w:r>
    </w:p>
    <w:p w14:paraId="433F435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 К= кокса/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6D07AFE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Задание.13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5AF52E4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Рассчитать суточный расход кокса для доменной печи, используя следующие исходные данные:</w:t>
      </w:r>
    </w:p>
    <w:tbl>
      <w:tblPr>
        <w:tblpPr w:leftFromText="45" w:rightFromText="45" w:vertAnchor="text"/>
        <w:tblW w:w="772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19"/>
        <w:gridCol w:w="2095"/>
        <w:gridCol w:w="3011"/>
      </w:tblGrid>
      <w:tr w:rsidR="00D76826" w:rsidRPr="00D76826" w14:paraId="40673640" w14:textId="77777777" w:rsidTr="00D76826">
        <w:tc>
          <w:tcPr>
            <w:tcW w:w="2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FE2F18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Полезный объем доменной печи, V</w:t>
            </w:r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,м</w:t>
            </w:r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616D81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Удельный расход кокса, </w:t>
            </w:r>
            <w:proofErr w:type="spellStart"/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К,кг</w:t>
            </w:r>
            <w:proofErr w:type="spellEnd"/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/т</w:t>
            </w:r>
          </w:p>
        </w:tc>
        <w:tc>
          <w:tcPr>
            <w:tcW w:w="2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B2DA2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Удельная производительность доменной печи, 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уд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т/</w:t>
            </w: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сут</w:t>
            </w:r>
            <w:proofErr w:type="spellEnd"/>
          </w:p>
        </w:tc>
      </w:tr>
      <w:tr w:rsidR="00D76826" w:rsidRPr="00D76826" w14:paraId="282351A2" w14:textId="77777777" w:rsidTr="00D76826">
        <w:tc>
          <w:tcPr>
            <w:tcW w:w="2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98FE4E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60D3FF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472</w:t>
            </w:r>
          </w:p>
        </w:tc>
        <w:tc>
          <w:tcPr>
            <w:tcW w:w="2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B1B96C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2,35</w:t>
            </w:r>
          </w:p>
        </w:tc>
      </w:tr>
    </w:tbl>
    <w:p w14:paraId="6DFF6ED1" w14:textId="77777777" w:rsidR="00D76826" w:rsidRPr="00D76826" w:rsidRDefault="00D76826" w:rsidP="00D7682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76826">
        <w:rPr>
          <w:rFonts w:ascii="Times New Roman" w:eastAsia="Times New Roman" w:hAnsi="Times New Roman" w:cs="Times New Roman"/>
          <w:lang w:eastAsia="ru-RU"/>
        </w:rPr>
        <w:br/>
      </w:r>
    </w:p>
    <w:p w14:paraId="7B4B464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11D30F0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68F4F45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184E4AD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0E997AB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31056DD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38537CCA" w14:textId="77777777" w:rsidR="00D76826" w:rsidRPr="00D76826" w:rsidRDefault="00D76826" w:rsidP="00D76826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суточную производительность доменной печи</w:t>
      </w:r>
    </w:p>
    <w:p w14:paraId="75E7273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V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п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* 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уд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= чугуна/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3FD9A23C" w14:textId="77777777" w:rsidR="00D76826" w:rsidRPr="00D76826" w:rsidRDefault="00D76826" w:rsidP="00D76826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суточный расход кокса (в тоннах):</w:t>
      </w:r>
    </w:p>
    <w:p w14:paraId="1B31A58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 К= кокса/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5AA6E0D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F0C5A9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27FB4AF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Задание.14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6E769FF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Рассчитать суточный расход кокса для доменной печи, используя следующие исходные данные:</w:t>
      </w:r>
    </w:p>
    <w:p w14:paraId="57E4C61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772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19"/>
        <w:gridCol w:w="2095"/>
        <w:gridCol w:w="3011"/>
      </w:tblGrid>
      <w:tr w:rsidR="00D76826" w:rsidRPr="00D76826" w14:paraId="6D0A33FD" w14:textId="77777777" w:rsidTr="00D76826">
        <w:tc>
          <w:tcPr>
            <w:tcW w:w="2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8F382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Полезный объем доменной печи, V</w:t>
            </w:r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,м</w:t>
            </w:r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699F3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Удельный расход кокса, </w:t>
            </w:r>
            <w:proofErr w:type="spellStart"/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К,кг</w:t>
            </w:r>
            <w:proofErr w:type="spellEnd"/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/т</w:t>
            </w:r>
          </w:p>
        </w:tc>
        <w:tc>
          <w:tcPr>
            <w:tcW w:w="2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0E98D7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Удельная производительность доменной печи, 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уд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т/</w:t>
            </w: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сут</w:t>
            </w:r>
            <w:proofErr w:type="spellEnd"/>
          </w:p>
        </w:tc>
      </w:tr>
      <w:tr w:rsidR="00D76826" w:rsidRPr="00D76826" w14:paraId="08EAF60C" w14:textId="77777777" w:rsidTr="00D76826">
        <w:tc>
          <w:tcPr>
            <w:tcW w:w="2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79607B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5000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7713FE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445</w:t>
            </w:r>
          </w:p>
        </w:tc>
        <w:tc>
          <w:tcPr>
            <w:tcW w:w="2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46D1CA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2,35</w:t>
            </w:r>
          </w:p>
        </w:tc>
      </w:tr>
    </w:tbl>
    <w:p w14:paraId="38EDDEA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1883CAF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130F44B3" w14:textId="77777777" w:rsidR="00D76826" w:rsidRPr="00D76826" w:rsidRDefault="00D76826" w:rsidP="00D76826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суточную производительность доменной печи</w:t>
      </w:r>
    </w:p>
    <w:p w14:paraId="4BCB330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V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п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* 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уд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= чугуна/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4D70C578" w14:textId="77777777" w:rsidR="00D76826" w:rsidRPr="00D76826" w:rsidRDefault="00D76826" w:rsidP="00D76826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суточный расход кокса (в тоннах):</w:t>
      </w:r>
    </w:p>
    <w:p w14:paraId="7A545C1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 К= кокса/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115DD3D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5794D81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 15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0433B7C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Рассчитать суточный расход кокса для доменной печи, используя следующие исходные данные:</w:t>
      </w:r>
    </w:p>
    <w:p w14:paraId="4F1E7F6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772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19"/>
        <w:gridCol w:w="2095"/>
        <w:gridCol w:w="3011"/>
      </w:tblGrid>
      <w:tr w:rsidR="00D76826" w:rsidRPr="00D76826" w14:paraId="7F0FF821" w14:textId="77777777" w:rsidTr="00D76826">
        <w:tc>
          <w:tcPr>
            <w:tcW w:w="2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0A3CAD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Полезный объем доменной печи, V</w:t>
            </w:r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,м</w:t>
            </w:r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C6A3C6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Удельный расход кокса, </w:t>
            </w:r>
            <w:proofErr w:type="spellStart"/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К,кг</w:t>
            </w:r>
            <w:proofErr w:type="spellEnd"/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/т</w:t>
            </w:r>
          </w:p>
        </w:tc>
        <w:tc>
          <w:tcPr>
            <w:tcW w:w="2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859E1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Удельная производительность доменной печи, 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уд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т/</w:t>
            </w: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сут</w:t>
            </w:r>
            <w:proofErr w:type="spellEnd"/>
          </w:p>
        </w:tc>
      </w:tr>
      <w:tr w:rsidR="00D76826" w:rsidRPr="00D76826" w14:paraId="66E438BE" w14:textId="77777777" w:rsidTr="00D76826">
        <w:tc>
          <w:tcPr>
            <w:tcW w:w="2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AF0758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5500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B99077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452</w:t>
            </w:r>
          </w:p>
        </w:tc>
        <w:tc>
          <w:tcPr>
            <w:tcW w:w="2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E7E25E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2,36</w:t>
            </w:r>
          </w:p>
        </w:tc>
      </w:tr>
    </w:tbl>
    <w:p w14:paraId="5C61AFF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2AA8292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103FFDF6" w14:textId="77777777" w:rsidR="00D76826" w:rsidRPr="00D76826" w:rsidRDefault="00D76826" w:rsidP="00D76826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суточную производительность доменной печи</w:t>
      </w:r>
    </w:p>
    <w:p w14:paraId="01FE87B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V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п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* 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уд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= чугуна/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1CA8ED38" w14:textId="77777777" w:rsidR="00D76826" w:rsidRPr="00D76826" w:rsidRDefault="00D76826" w:rsidP="00D76826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суточный расход кокса (в тоннах):</w:t>
      </w:r>
    </w:p>
    <w:p w14:paraId="17A1353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 К= кокса/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1E84695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58C9CB9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Задание.16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5094B81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Рассчитать суточный расход кокса для доменной печи, используя следующие исходные данные:</w:t>
      </w:r>
    </w:p>
    <w:p w14:paraId="7467792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772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19"/>
        <w:gridCol w:w="2095"/>
        <w:gridCol w:w="3011"/>
      </w:tblGrid>
      <w:tr w:rsidR="00D76826" w:rsidRPr="00D76826" w14:paraId="53D2FDF5" w14:textId="77777777" w:rsidTr="00D76826">
        <w:tc>
          <w:tcPr>
            <w:tcW w:w="2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A0112E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Полезный объем доменной печи, V</w:t>
            </w:r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,м</w:t>
            </w:r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BFF224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Удельный расход кокса, </w:t>
            </w:r>
            <w:proofErr w:type="spellStart"/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К,кг</w:t>
            </w:r>
            <w:proofErr w:type="spellEnd"/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/т</w:t>
            </w:r>
          </w:p>
        </w:tc>
        <w:tc>
          <w:tcPr>
            <w:tcW w:w="2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B9468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Удельная производительность доменной печи, 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уд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т/</w:t>
            </w: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сут</w:t>
            </w:r>
            <w:proofErr w:type="spellEnd"/>
          </w:p>
        </w:tc>
      </w:tr>
      <w:tr w:rsidR="00D76826" w:rsidRPr="00D76826" w14:paraId="3BA2F6D0" w14:textId="77777777" w:rsidTr="00D76826">
        <w:tc>
          <w:tcPr>
            <w:tcW w:w="2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658F45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3800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364028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461</w:t>
            </w:r>
          </w:p>
        </w:tc>
        <w:tc>
          <w:tcPr>
            <w:tcW w:w="2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47FC33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2,26</w:t>
            </w:r>
          </w:p>
        </w:tc>
      </w:tr>
    </w:tbl>
    <w:p w14:paraId="75E34B9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2BD7213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77221A8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72600421" w14:textId="77777777" w:rsidR="00D76826" w:rsidRPr="00D76826" w:rsidRDefault="00D76826" w:rsidP="00D76826">
      <w:pPr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суточную производительность доменной печи</w:t>
      </w:r>
    </w:p>
    <w:p w14:paraId="688B5F9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V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п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* 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уд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= чугуна/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45DF42EE" w14:textId="77777777" w:rsidR="00D76826" w:rsidRPr="00D76826" w:rsidRDefault="00D76826" w:rsidP="00D76826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суточный расход кокса (в тоннах):</w:t>
      </w:r>
    </w:p>
    <w:p w14:paraId="21176FD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 К= кокса/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1B2A5A9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2E2BB6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0F3D63F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131085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 17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1119FD5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Рассчитать необходимую суточную производительность агломерационного цеха ОАО «ММК» при среднем расходе агломерата на выплавку 1т чугуна, равным 1620 кг/т.</w:t>
      </w:r>
    </w:p>
    <w:tbl>
      <w:tblPr>
        <w:tblW w:w="50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18"/>
        <w:gridCol w:w="881"/>
        <w:gridCol w:w="881"/>
        <w:gridCol w:w="685"/>
        <w:gridCol w:w="684"/>
        <w:gridCol w:w="684"/>
        <w:gridCol w:w="684"/>
        <w:gridCol w:w="684"/>
        <w:gridCol w:w="684"/>
      </w:tblGrid>
      <w:tr w:rsidR="00D76826" w:rsidRPr="00D76826" w14:paraId="6A00C397" w14:textId="77777777" w:rsidTr="00D76826">
        <w:tc>
          <w:tcPr>
            <w:tcW w:w="1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190FF5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 доменной печи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85EE90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1DEBDE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EE9086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2B154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DD4D1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E4546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880CAD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5B2755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</w:tr>
      <w:tr w:rsidR="00D76826" w:rsidRPr="00D76826" w14:paraId="5348A37B" w14:textId="77777777" w:rsidTr="00D76826">
        <w:tc>
          <w:tcPr>
            <w:tcW w:w="1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5C5E48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Удельная производительность доменной печи, 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уд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т/</w:t>
            </w: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сут</w:t>
            </w:r>
            <w:proofErr w:type="spellEnd"/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99D59D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A49944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2,25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988624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2,29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5EF50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2,35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EA3726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2,35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529C7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2,36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48B421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2,26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33336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2,35</w:t>
            </w:r>
          </w:p>
        </w:tc>
      </w:tr>
      <w:tr w:rsidR="00D76826" w:rsidRPr="00D76826" w14:paraId="771B112B" w14:textId="77777777" w:rsidTr="00D76826">
        <w:tc>
          <w:tcPr>
            <w:tcW w:w="1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B4793B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Полезные объемы доменных печей 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доменного цеха ОАО «ММК», V</w:t>
            </w:r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п,м</w:t>
            </w:r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9B9437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1380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91DC44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BC182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F8AA1A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A277EB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DF4F5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F43FD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2014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42A0AE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2014</w:t>
            </w:r>
          </w:p>
        </w:tc>
      </w:tr>
    </w:tbl>
    <w:p w14:paraId="646E964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0188252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 суточную производительность доменного цеха</w:t>
      </w:r>
    </w:p>
    <w:p w14:paraId="5F05BFE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 суточную потребность доменного цеха в агломерате</w:t>
      </w:r>
    </w:p>
    <w:p w14:paraId="7A9EE07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3C17519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65A0CAAA" w14:textId="77777777" w:rsidR="00D76826" w:rsidRPr="00D76826" w:rsidRDefault="00D76826" w:rsidP="00D76826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суточную производительность доменного цеха (поочередно складывая суточную производительность для каждой доменной печи):</w:t>
      </w:r>
    </w:p>
    <w:p w14:paraId="648BD54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V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п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*П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уд</w:t>
      </w:r>
    </w:p>
    <w:p w14:paraId="6382698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= 1380 * 2,3 + 1380 * 2,25 + 1380 * 2,29 + 1380 * 2,3 5+ 1380 * 2,35 + 1380 * 2,36 + 2014 * 2,26 + 2014 * 2,35 = 28466,54 т чугуна /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1D180EC1" w14:textId="77777777" w:rsidR="00D76826" w:rsidRPr="00D76826" w:rsidRDefault="00D76826" w:rsidP="00D76826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суточную потребность доменного цеха в агломерате, а значит и необходимую суточную производительность агломерационного цеха ОАО «ММК»:</w:t>
      </w:r>
    </w:p>
    <w:p w14:paraId="3EFAD55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* А. =т чугуна /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37D7FCB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= 28466,54*1,620=46115,8 т/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= 46,1 </w:t>
      </w:r>
      <w:proofErr w:type="spellStart"/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тыс.т</w:t>
      </w:r>
      <w:proofErr w:type="spellEnd"/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агломерата/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</w:p>
    <w:p w14:paraId="7405FD1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 18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24CA958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Рассчитать необходимую суточную производительность агломерационного цеха ОАО «ММК» при среднем расходе агломерата на выплавку 1т чугуна, равным 1620 кг/т.</w:t>
      </w:r>
    </w:p>
    <w:tbl>
      <w:tblPr>
        <w:tblW w:w="50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18"/>
        <w:gridCol w:w="881"/>
        <w:gridCol w:w="881"/>
        <w:gridCol w:w="685"/>
        <w:gridCol w:w="684"/>
        <w:gridCol w:w="684"/>
        <w:gridCol w:w="684"/>
        <w:gridCol w:w="684"/>
        <w:gridCol w:w="684"/>
      </w:tblGrid>
      <w:tr w:rsidR="00D76826" w:rsidRPr="00D76826" w14:paraId="55D16A69" w14:textId="77777777" w:rsidTr="00D76826">
        <w:tc>
          <w:tcPr>
            <w:tcW w:w="1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D7046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 доменной печи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D1C620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AAB57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011344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4CDA8A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68BAD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D5D59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6F5D11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5227E5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</w:tr>
      <w:tr w:rsidR="00D76826" w:rsidRPr="00D76826" w14:paraId="364C269F" w14:textId="77777777" w:rsidTr="00D76826">
        <w:tc>
          <w:tcPr>
            <w:tcW w:w="1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EC1F66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Удельная производительность доменной печи, 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уд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т/</w:t>
            </w: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сут</w:t>
            </w:r>
            <w:proofErr w:type="spellEnd"/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7D836A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2,32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2760E8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2,36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BD9798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2,40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6D90F6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2,31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5F1930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562EF7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2,29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547C3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2,27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2D420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2,28</w:t>
            </w:r>
          </w:p>
        </w:tc>
      </w:tr>
      <w:tr w:rsidR="00D76826" w:rsidRPr="00D76826" w14:paraId="687E780F" w14:textId="77777777" w:rsidTr="00D76826">
        <w:tc>
          <w:tcPr>
            <w:tcW w:w="1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726E44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Полезные объемы доменных печей доменного цеха ОАО «ММК», V</w:t>
            </w:r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п,м</w:t>
            </w:r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FCEBA4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E8AA3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D83184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F06DE4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B4B4F9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8F729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2B3B2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2014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8856F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2014</w:t>
            </w:r>
          </w:p>
        </w:tc>
      </w:tr>
    </w:tbl>
    <w:p w14:paraId="56D0C85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22A38DB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 суточную производительность доменного цеха</w:t>
      </w:r>
    </w:p>
    <w:p w14:paraId="7780C84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 суточную потребность доменного цеха в агломерате</w:t>
      </w:r>
    </w:p>
    <w:p w14:paraId="2291008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2FCCEFC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6416EDB2" w14:textId="77777777" w:rsidR="00D76826" w:rsidRPr="00D76826" w:rsidRDefault="00D76826" w:rsidP="00D76826">
      <w:pPr>
        <w:numPr>
          <w:ilvl w:val="0"/>
          <w:numId w:val="1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суточную производительность доменного цеха (поочередно складывая суточную производительность для каждой доменной печи):</w:t>
      </w:r>
    </w:p>
    <w:p w14:paraId="5EA9A80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V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п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*П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уд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= т чугуна /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2DA09ACB" w14:textId="77777777" w:rsidR="00D76826" w:rsidRPr="00D76826" w:rsidRDefault="00D76826" w:rsidP="00D76826">
      <w:pPr>
        <w:numPr>
          <w:ilvl w:val="0"/>
          <w:numId w:val="1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суточную потребность доменного цеха в агломерате, а значит и необходимую суточную производительность агломерационного цеха ОАО «ММК»:</w:t>
      </w:r>
    </w:p>
    <w:p w14:paraId="055F2DB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* А.= </w:t>
      </w:r>
      <w:proofErr w:type="spellStart"/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тыс.т</w:t>
      </w:r>
      <w:proofErr w:type="spellEnd"/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агломерата/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</w:p>
    <w:p w14:paraId="2F68D83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643C561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 19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79BF26C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Рассчитать необходимую суточную производительность агломерационного цеха ОАО «ММК» при среднем расходе агломерата на выплавку 1т чугуна, равным 1620 кг/т.</w:t>
      </w:r>
    </w:p>
    <w:tbl>
      <w:tblPr>
        <w:tblW w:w="50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18"/>
        <w:gridCol w:w="881"/>
        <w:gridCol w:w="881"/>
        <w:gridCol w:w="685"/>
        <w:gridCol w:w="684"/>
        <w:gridCol w:w="684"/>
        <w:gridCol w:w="684"/>
        <w:gridCol w:w="684"/>
        <w:gridCol w:w="684"/>
      </w:tblGrid>
      <w:tr w:rsidR="00D76826" w:rsidRPr="00D76826" w14:paraId="4363AD73" w14:textId="77777777" w:rsidTr="00D76826">
        <w:tc>
          <w:tcPr>
            <w:tcW w:w="1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3EFD74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 доменной печи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8E134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872161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1846C1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5F1CA7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DAFCF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28A3AB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1BB994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AB302A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</w:tr>
      <w:tr w:rsidR="00D76826" w:rsidRPr="00D76826" w14:paraId="2F70FC30" w14:textId="77777777" w:rsidTr="00D76826">
        <w:tc>
          <w:tcPr>
            <w:tcW w:w="1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01E7B9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Удельная производительность 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доменной печи, 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уд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т/</w:t>
            </w: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сут</w:t>
            </w:r>
            <w:proofErr w:type="spellEnd"/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2380F7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2,28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177EFD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2,34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6F821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2,31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DF299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2,32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4C43C7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2,28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D0F7BD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2,35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BD14A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CF3D57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2,29</w:t>
            </w:r>
          </w:p>
        </w:tc>
      </w:tr>
      <w:tr w:rsidR="00D76826" w:rsidRPr="00D76826" w14:paraId="4800E901" w14:textId="77777777" w:rsidTr="00D76826">
        <w:tc>
          <w:tcPr>
            <w:tcW w:w="1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877F27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Полезные объемы доменных печей доменного цеха ОАО «ММК», V</w:t>
            </w:r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п,м</w:t>
            </w:r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25BA1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618DD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8AC6B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F57BD8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9CFDDD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C3CC71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86FDFE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2014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CAC55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2014</w:t>
            </w:r>
          </w:p>
        </w:tc>
      </w:tr>
    </w:tbl>
    <w:p w14:paraId="65F79BC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671F5DD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 суточную производительность доменного цеха</w:t>
      </w:r>
    </w:p>
    <w:p w14:paraId="3960887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 суточную потребность доменного цеха в агломерате</w:t>
      </w:r>
    </w:p>
    <w:p w14:paraId="47609C1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605019A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7BF527EE" w14:textId="77777777" w:rsidR="00D76826" w:rsidRPr="00D76826" w:rsidRDefault="00D76826" w:rsidP="00D76826">
      <w:pPr>
        <w:numPr>
          <w:ilvl w:val="0"/>
          <w:numId w:val="1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суточную производительность доменного цеха (поочередно складывая суточную производительность для каждой доменной печи):</w:t>
      </w:r>
    </w:p>
    <w:p w14:paraId="0709D6D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V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п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*П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уд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= т чугуна /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1F84AA70" w14:textId="77777777" w:rsidR="00D76826" w:rsidRPr="00D76826" w:rsidRDefault="00D76826" w:rsidP="00D76826">
      <w:pPr>
        <w:numPr>
          <w:ilvl w:val="0"/>
          <w:numId w:val="2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суточную потребность доменного цеха в агломерате, а значит и необходимую суточную производительность агломерационного цеха ОАО «ММК»:</w:t>
      </w:r>
    </w:p>
    <w:p w14:paraId="3F8B4F7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* А.= </w:t>
      </w:r>
      <w:proofErr w:type="spellStart"/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тыс.т</w:t>
      </w:r>
      <w:proofErr w:type="spellEnd"/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агломерата/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</w:p>
    <w:p w14:paraId="5E74A50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3BECEA9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Задание.20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0AF0A14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Рассчитать необходимую суточную производительность коксохимического цеха ОАО «ММК» при среднем расходе кокса на выплавку 1т чугуна, равным 470 кг/т, используя следующие исходные данные:</w:t>
      </w:r>
    </w:p>
    <w:p w14:paraId="4C674B3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Полезные объемы доменных печей доменного цеха ОАО «ММК», V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,м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1,2,4,6,7,8-1380; 9 и 10 – 2014.</w:t>
      </w:r>
    </w:p>
    <w:p w14:paraId="31BDB94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50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18"/>
        <w:gridCol w:w="881"/>
        <w:gridCol w:w="881"/>
        <w:gridCol w:w="685"/>
        <w:gridCol w:w="684"/>
        <w:gridCol w:w="684"/>
        <w:gridCol w:w="684"/>
        <w:gridCol w:w="684"/>
        <w:gridCol w:w="684"/>
      </w:tblGrid>
      <w:tr w:rsidR="00D76826" w:rsidRPr="00D76826" w14:paraId="5CF4170A" w14:textId="77777777" w:rsidTr="00D76826">
        <w:tc>
          <w:tcPr>
            <w:tcW w:w="1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799E07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 доменной печи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B04617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7DA824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A82100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06F87B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776DB7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B8AF97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3510D8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D3F1E8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</w:tr>
      <w:tr w:rsidR="00D76826" w:rsidRPr="00D76826" w14:paraId="43C47CD0" w14:textId="77777777" w:rsidTr="00D76826">
        <w:tc>
          <w:tcPr>
            <w:tcW w:w="1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24B898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Удельная производительность доменной печи, 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уд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т/</w:t>
            </w: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сут</w:t>
            </w:r>
            <w:proofErr w:type="spellEnd"/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CA708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4B54DD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2,25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03851E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2,29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1699DB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2,35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1924B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2,35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A3AA7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2,36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CEC94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2,26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0D92C6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2,35</w:t>
            </w:r>
          </w:p>
        </w:tc>
      </w:tr>
      <w:tr w:rsidR="00D76826" w:rsidRPr="00D76826" w14:paraId="2EF34B16" w14:textId="77777777" w:rsidTr="00D76826">
        <w:tc>
          <w:tcPr>
            <w:tcW w:w="1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F50AF5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Полезные объемы доменных печей доменного цеха ОАО «ММК», V</w:t>
            </w:r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п,м</w:t>
            </w:r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B23936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49AF26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D1192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BF9B0E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AC3B69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6FDE05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A54C78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2014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736B96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2014</w:t>
            </w:r>
          </w:p>
        </w:tc>
      </w:tr>
    </w:tbl>
    <w:p w14:paraId="46944C8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 суточную производительность доменного цеха</w:t>
      </w:r>
    </w:p>
    <w:p w14:paraId="4249BAF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 суточную потребность доменного цеха в коксе</w:t>
      </w:r>
    </w:p>
    <w:p w14:paraId="2195F48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10D31A1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0D9BC00B" w14:textId="77777777" w:rsidR="00D76826" w:rsidRPr="00D76826" w:rsidRDefault="00D76826" w:rsidP="00D76826">
      <w:pPr>
        <w:numPr>
          <w:ilvl w:val="0"/>
          <w:numId w:val="2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суточную производительность доменного цеха (поочередно складывая суточную производительность для каждой доменной печи):</w:t>
      </w:r>
    </w:p>
    <w:p w14:paraId="2B230C8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V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п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*П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уд</w:t>
      </w:r>
    </w:p>
    <w:p w14:paraId="7AA3BF0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= 1380 * 2,3 + 1380 * 2,25 + 1380 * 2,29 + 1380 * 2,3 5+ 1380 * 2,35 + 1380 * 2,36 + 2014 * 2,26 + 2014 * 2,35 = 28466,54 т чугуна /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76E352CA" w14:textId="77777777" w:rsidR="00D76826" w:rsidRPr="00D76826" w:rsidRDefault="00D76826" w:rsidP="00D76826">
      <w:pPr>
        <w:numPr>
          <w:ilvl w:val="0"/>
          <w:numId w:val="2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суточную потребность доменного цеха в коксе, а значит необходимую суточную производительность коксохимического цеха ОАО «ММК»:</w:t>
      </w:r>
    </w:p>
    <w:p w14:paraId="09EC0FE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* К= 28466,54 * 0,47 = 13379,3 т кокса /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= 13,4 тыс. т кокса/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402A3EB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2FB50F1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Задание.21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5010643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Текст задания: Рассчитать необходимую суточную производительность коксохимического цеха ОАО «ММК» при среднем расходе кокса на выплавку 1т чугуна, равным 470 кг/т, используя следующие исходные данные:</w:t>
      </w:r>
    </w:p>
    <w:p w14:paraId="1FE20FD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Полезные объемы доменных печей доменного цеха ОАО «ММК», V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,м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1,2,4,6,7,8-1380; 9 и 10 – 2014.</w:t>
      </w:r>
    </w:p>
    <w:tbl>
      <w:tblPr>
        <w:tblW w:w="50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18"/>
        <w:gridCol w:w="881"/>
        <w:gridCol w:w="881"/>
        <w:gridCol w:w="685"/>
        <w:gridCol w:w="684"/>
        <w:gridCol w:w="684"/>
        <w:gridCol w:w="684"/>
        <w:gridCol w:w="684"/>
        <w:gridCol w:w="684"/>
      </w:tblGrid>
      <w:tr w:rsidR="00D76826" w:rsidRPr="00D76826" w14:paraId="3E30EC6A" w14:textId="77777777" w:rsidTr="00D76826">
        <w:tc>
          <w:tcPr>
            <w:tcW w:w="1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866DDE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 доменной печи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31B16B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70328E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5065E1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61189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FA41D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BD744E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23B6F0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2E16E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</w:tr>
      <w:tr w:rsidR="00D76826" w:rsidRPr="00D76826" w14:paraId="1A1263F3" w14:textId="77777777" w:rsidTr="00D76826">
        <w:tc>
          <w:tcPr>
            <w:tcW w:w="1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EA7259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Удельная производительность доменной печи, 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уд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т/</w:t>
            </w: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сут</w:t>
            </w:r>
            <w:proofErr w:type="spellEnd"/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31CA5A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2,32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2CA8A7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2,36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4ECCD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2,40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15E49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2,31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F0734B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83BB5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2,29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B5FFAB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2,27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1E3CE1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2,28</w:t>
            </w:r>
          </w:p>
        </w:tc>
      </w:tr>
      <w:tr w:rsidR="00D76826" w:rsidRPr="00D76826" w14:paraId="5CEBB60F" w14:textId="77777777" w:rsidTr="00D76826">
        <w:tc>
          <w:tcPr>
            <w:tcW w:w="1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911D7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Полезные объемы доменных печей доменного цеха ОАО «ММК», V</w:t>
            </w:r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п,м</w:t>
            </w:r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2372C9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F750B9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E0C2E4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A17E1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6E38D5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86F10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D8CB51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2014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FCCA5A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2014</w:t>
            </w:r>
          </w:p>
        </w:tc>
      </w:tr>
    </w:tbl>
    <w:p w14:paraId="59B455B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 суточную производительность доменного цеха</w:t>
      </w:r>
    </w:p>
    <w:p w14:paraId="7648EF0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 суточную потребность доменного цеха в коксе</w:t>
      </w:r>
    </w:p>
    <w:p w14:paraId="6707879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26E9527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600CA7CB" w14:textId="77777777" w:rsidR="00D76826" w:rsidRPr="00D76826" w:rsidRDefault="00D76826" w:rsidP="00D76826">
      <w:pPr>
        <w:numPr>
          <w:ilvl w:val="0"/>
          <w:numId w:val="2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суточную производительность доменного цеха (поочередно складывая суточную производительность для каждой доменной печи):</w:t>
      </w:r>
    </w:p>
    <w:p w14:paraId="608E026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V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п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*П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уд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т чугуна /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42FF9D62" w14:textId="77777777" w:rsidR="00D76826" w:rsidRPr="00D76826" w:rsidRDefault="00D76826" w:rsidP="00D76826">
      <w:pPr>
        <w:numPr>
          <w:ilvl w:val="0"/>
          <w:numId w:val="2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суточную потребность доменного цеха в коксе, а значит необходимую суточную производительность коксохимического цеха ОАО «ММК»:</w:t>
      </w:r>
    </w:p>
    <w:p w14:paraId="6345A2A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 К= тыс. т кокса/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017CAEC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274A4CF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Задание.22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68780B9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Рассчитать необходимую суточную производительность коксохимического цеха ОАО «ММК» при среднем расходе кокса на выплавку 1т чугуна, равным 470 кг/т, используя следующие исходные данные:</w:t>
      </w:r>
    </w:p>
    <w:p w14:paraId="6062172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Полезные объемы доменных печей доменного цеха ОАО «ММК», V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,м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1,2,4,6,7,8-1380; 9 и 10 – 2014.</w:t>
      </w:r>
    </w:p>
    <w:tbl>
      <w:tblPr>
        <w:tblW w:w="50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18"/>
        <w:gridCol w:w="881"/>
        <w:gridCol w:w="881"/>
        <w:gridCol w:w="685"/>
        <w:gridCol w:w="684"/>
        <w:gridCol w:w="684"/>
        <w:gridCol w:w="684"/>
        <w:gridCol w:w="684"/>
        <w:gridCol w:w="684"/>
      </w:tblGrid>
      <w:tr w:rsidR="00D76826" w:rsidRPr="00D76826" w14:paraId="1951366F" w14:textId="77777777" w:rsidTr="00D76826">
        <w:tc>
          <w:tcPr>
            <w:tcW w:w="1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1F3399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 доменной печи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0B34CB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F54324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1D6510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BAFE5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BD10D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3B3CCD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986F9E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FEF6D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</w:tr>
      <w:tr w:rsidR="00D76826" w:rsidRPr="00D76826" w14:paraId="2BFCAC85" w14:textId="77777777" w:rsidTr="00D76826">
        <w:tc>
          <w:tcPr>
            <w:tcW w:w="1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A1F200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Удельная производительность доменной печи, П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уд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т/</w:t>
            </w: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сут</w:t>
            </w:r>
            <w:proofErr w:type="spellEnd"/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CDD43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2,28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546474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2,34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9EA1D0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2,31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B28314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2,32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5B59EE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2,28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95B3C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2,35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1E1171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8FC81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2,29</w:t>
            </w:r>
          </w:p>
        </w:tc>
      </w:tr>
      <w:tr w:rsidR="00D76826" w:rsidRPr="00D76826" w14:paraId="002D84A9" w14:textId="77777777" w:rsidTr="00D76826">
        <w:tc>
          <w:tcPr>
            <w:tcW w:w="1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7335B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Полезные объемы доменных печей доменного цеха ОАО «ММК», V</w:t>
            </w:r>
            <w:proofErr w:type="gram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п,м</w:t>
            </w:r>
            <w:proofErr w:type="gram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DFBD2A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68C36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1C593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98AD2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36FD18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98526B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1380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9E9E66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2014</w:t>
            </w:r>
          </w:p>
        </w:tc>
        <w:tc>
          <w:tcPr>
            <w:tcW w:w="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2F8C7E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2014</w:t>
            </w:r>
          </w:p>
        </w:tc>
      </w:tr>
    </w:tbl>
    <w:p w14:paraId="6D46F46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 суточную производительность доменного цеха</w:t>
      </w:r>
    </w:p>
    <w:p w14:paraId="561BD9C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 суточную потребность доменного цеха в коксе</w:t>
      </w:r>
    </w:p>
    <w:p w14:paraId="057FA4C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0CE04FB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145DE908" w14:textId="77777777" w:rsidR="00D76826" w:rsidRPr="00D76826" w:rsidRDefault="00D76826" w:rsidP="00D76826">
      <w:pPr>
        <w:numPr>
          <w:ilvl w:val="0"/>
          <w:numId w:val="2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суточную производительность доменного цеха (поочередно складывая суточную производительность для каждой доменной печи):</w:t>
      </w:r>
    </w:p>
    <w:p w14:paraId="71C1A66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V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п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*П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уд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т чугуна /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2D1AB197" w14:textId="77777777" w:rsidR="00D76826" w:rsidRPr="00D76826" w:rsidRDefault="00D76826" w:rsidP="00D76826">
      <w:pPr>
        <w:numPr>
          <w:ilvl w:val="0"/>
          <w:numId w:val="2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Определяем суточную потребность доменного цеха в коксе, а значит необходимую суточную производительность коксохимического цеха ОАО «ММК»:</w:t>
      </w:r>
    </w:p>
    <w:p w14:paraId="741BA96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 К= тыс. т кокса/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643F7D9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72C1A5F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Задание.23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0A085FE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 Рассчитать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производительность одного ручья сортовой МНЛЗ при работе методом «плавку на плавку»</w:t>
      </w:r>
    </w:p>
    <w:tbl>
      <w:tblPr>
        <w:tblW w:w="35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98"/>
        <w:gridCol w:w="1812"/>
      </w:tblGrid>
      <w:tr w:rsidR="00D76826" w:rsidRPr="00D76826" w14:paraId="59536CE5" w14:textId="77777777" w:rsidTr="00D76826">
        <w:tc>
          <w:tcPr>
            <w:tcW w:w="3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53E7D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скорость разливки = v,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F356BC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м/мин</w:t>
            </w:r>
          </w:p>
        </w:tc>
      </w:tr>
      <w:tr w:rsidR="00D76826" w:rsidRPr="00D76826" w14:paraId="5F52C0A1" w14:textId="77777777" w:rsidTr="00D76826">
        <w:tc>
          <w:tcPr>
            <w:tcW w:w="3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857E1B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площадь поперечного сечения слитка= F,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43C7BF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100х100 мм</w:t>
            </w:r>
          </w:p>
        </w:tc>
      </w:tr>
      <w:tr w:rsidR="00D76826" w:rsidRPr="00D76826" w14:paraId="31975700" w14:textId="77777777" w:rsidTr="00D76826">
        <w:tc>
          <w:tcPr>
            <w:tcW w:w="3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B4BCF4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плотность металла =</w:t>
            </w: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ρ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м</w:t>
            </w:r>
            <w:proofErr w:type="spellEnd"/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C195AA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7,8 т/м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</w:tr>
    </w:tbl>
    <w:p w14:paraId="15F1765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6B55AB3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50954A7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Производительность МНЛЗ для одного ручья рассчитывается по формуле: G 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vF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ρ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м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60</w:t>
      </w:r>
    </w:p>
    <w:p w14:paraId="0A57BFE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Задание.24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636AE67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 Рассчитать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производительность одного ручья сортовой МНЛЗ при работе методом «плавку на плавку»</w:t>
      </w:r>
    </w:p>
    <w:tbl>
      <w:tblPr>
        <w:tblW w:w="35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98"/>
        <w:gridCol w:w="1812"/>
      </w:tblGrid>
      <w:tr w:rsidR="00D76826" w:rsidRPr="00D76826" w14:paraId="682775DF" w14:textId="77777777" w:rsidTr="00D76826">
        <w:tc>
          <w:tcPr>
            <w:tcW w:w="3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18A81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скорость разливки = v,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F47489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3,2 м/мин</w:t>
            </w:r>
          </w:p>
        </w:tc>
      </w:tr>
      <w:tr w:rsidR="00D76826" w:rsidRPr="00D76826" w14:paraId="7A4EED10" w14:textId="77777777" w:rsidTr="00D76826">
        <w:tc>
          <w:tcPr>
            <w:tcW w:w="3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E1DE80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площадь поперечного сечения слитка= F,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21C352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124х124 мм</w:t>
            </w:r>
          </w:p>
        </w:tc>
      </w:tr>
      <w:tr w:rsidR="00D76826" w:rsidRPr="00D76826" w14:paraId="374713EA" w14:textId="77777777" w:rsidTr="00D76826">
        <w:tc>
          <w:tcPr>
            <w:tcW w:w="3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E97B9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плотность металла =</w:t>
            </w: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ρ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м</w:t>
            </w:r>
            <w:proofErr w:type="spellEnd"/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365426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7,8 т/м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</w:tr>
    </w:tbl>
    <w:p w14:paraId="3CD3D73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25F53A3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4BC64D6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11936B7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Производительность МНЛЗ для одного ручья рассчитывается по формуле: G 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vF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ρ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м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60</w:t>
      </w:r>
    </w:p>
    <w:p w14:paraId="5F8D826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Задание.25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52D1682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Рассчитать производительность одного ручья слябовой МНЛЗ при работе методом «плавку на плавку»</w:t>
      </w:r>
    </w:p>
    <w:p w14:paraId="4695E18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35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98"/>
        <w:gridCol w:w="1812"/>
      </w:tblGrid>
      <w:tr w:rsidR="00D76826" w:rsidRPr="00D76826" w14:paraId="740925EF" w14:textId="77777777" w:rsidTr="00D76826">
        <w:tc>
          <w:tcPr>
            <w:tcW w:w="3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FAFDAB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скорость разливки = v,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E27756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1,5 м/мин</w:t>
            </w:r>
          </w:p>
        </w:tc>
      </w:tr>
      <w:tr w:rsidR="00D76826" w:rsidRPr="00D76826" w14:paraId="623281DD" w14:textId="77777777" w:rsidTr="00D76826">
        <w:tc>
          <w:tcPr>
            <w:tcW w:w="3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01403B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площадь поперечного сечения слитка= F,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09DB65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1250х250 мм</w:t>
            </w:r>
          </w:p>
        </w:tc>
      </w:tr>
      <w:tr w:rsidR="00D76826" w:rsidRPr="00D76826" w14:paraId="75CFCB19" w14:textId="77777777" w:rsidTr="00D76826">
        <w:tc>
          <w:tcPr>
            <w:tcW w:w="3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ACE2C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плотность металла =</w:t>
            </w: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ρ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м</w:t>
            </w:r>
            <w:proofErr w:type="spellEnd"/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8426C2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7,8 т/м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</w:tr>
    </w:tbl>
    <w:p w14:paraId="3FAF6A3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78A2AE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1A9D9E5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2BD12E9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Производительность МНЛЗ для одного ручья рассчитывается по формуле: G 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vF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ρ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м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60</w:t>
      </w:r>
    </w:p>
    <w:p w14:paraId="12F4A09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DC2470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Задание.26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312BC6E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Рассчитать производительность одного ручья слябовой МНЛЗ при работе методом «плавку на плавку»</w:t>
      </w:r>
    </w:p>
    <w:p w14:paraId="7779C92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35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98"/>
        <w:gridCol w:w="1812"/>
      </w:tblGrid>
      <w:tr w:rsidR="00D76826" w:rsidRPr="00D76826" w14:paraId="54F0009B" w14:textId="77777777" w:rsidTr="00D76826">
        <w:tc>
          <w:tcPr>
            <w:tcW w:w="3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26E371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скорость разливки = v,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F02CB5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1,2 м/мин</w:t>
            </w:r>
          </w:p>
        </w:tc>
      </w:tr>
      <w:tr w:rsidR="00D76826" w:rsidRPr="00D76826" w14:paraId="4462A928" w14:textId="77777777" w:rsidTr="00D76826">
        <w:tc>
          <w:tcPr>
            <w:tcW w:w="3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542708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площадь поперечного сечения слитка= F,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6A26E3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750х250 мм</w:t>
            </w:r>
          </w:p>
        </w:tc>
      </w:tr>
      <w:tr w:rsidR="00D76826" w:rsidRPr="00D76826" w14:paraId="647C609B" w14:textId="77777777" w:rsidTr="00D76826">
        <w:tc>
          <w:tcPr>
            <w:tcW w:w="3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004371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плотность металла =</w:t>
            </w: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ρ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м</w:t>
            </w:r>
            <w:proofErr w:type="spellEnd"/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280CB5" w14:textId="77777777" w:rsidR="00D76826" w:rsidRPr="00D76826" w:rsidRDefault="00D76826" w:rsidP="00D768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7,8 т/м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</w:tr>
    </w:tbl>
    <w:p w14:paraId="129306E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2D7BC72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0093B56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3DA2030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Производительность МНЛЗ для одного ручья рассчитывается по формуле: G 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vF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ρ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м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60</w:t>
      </w:r>
    </w:p>
    <w:p w14:paraId="0B5B3DF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665464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Задание.27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364532C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 Рассчитать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количество шихтовых материалов для конвертера садкой 100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 ,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если металлического лома 30%, шлакообразующих 5% от садки печи</w:t>
      </w:r>
    </w:p>
    <w:p w14:paraId="17BA169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5900B8C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0BBE818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Находим % пропорции от садки печи, лом 30т, чугун 65т, шлакообразующих 5т</w:t>
      </w:r>
    </w:p>
    <w:p w14:paraId="267C68A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0DC74FC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Задание.28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324CEE0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 Рассчитать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количество шихтовых материалов для конвертера садкой 120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 ,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если металлического лома 30%, шлакообразующих 5% от садки печи</w:t>
      </w:r>
    </w:p>
    <w:p w14:paraId="4C54166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50EC261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0E7D19F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Находим % пропорции от садки печи, лом т, чугун т, шлакообразующих т</w:t>
      </w:r>
    </w:p>
    <w:p w14:paraId="7058FC2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20CD661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Задание.29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02D1593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 Рассчитать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количество шихтовых материалов для конвертера садкой 180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 ,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если чугуна 45%, шлакообразующих 5% от садки печи</w:t>
      </w:r>
    </w:p>
    <w:p w14:paraId="34577D6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1B73832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397B8E1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Находим % пропорции от садки печи, лом т, чугун т, шлакообразующих т</w:t>
      </w:r>
    </w:p>
    <w:p w14:paraId="5406EC2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289EB8A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Задание.30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6C1E139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 Рассчитать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количество шихтовых материалов для конвертера садкой 380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 ,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если чугуна 55%, шлакообразующих 6% от садки печи</w:t>
      </w:r>
    </w:p>
    <w:p w14:paraId="58E2618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7FC4FBA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42F7B7B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Находим % пропорции от садки печи, лом т, чугун т, шлакообразующих т</w:t>
      </w:r>
    </w:p>
    <w:p w14:paraId="344FFD9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7BBF507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Задание.31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757F705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 Рассчитать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количество шихтовых материалов для конвертера садкой 200</w:t>
      </w:r>
      <w:proofErr w:type="gram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 ,</w:t>
      </w:r>
      <w:proofErr w:type="gram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если чугуна 62%, шлакообразующих 5% от садки печи</w:t>
      </w:r>
    </w:p>
    <w:p w14:paraId="3505F54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Эталон</w:t>
      </w:r>
    </w:p>
    <w:p w14:paraId="40A0654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</w:t>
      </w:r>
    </w:p>
    <w:p w14:paraId="6459907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Находим % пропорции от садки печи, лом т, чугун т, шлакообразующих т</w:t>
      </w:r>
    </w:p>
    <w:p w14:paraId="5B07BF8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534B94E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Задание.32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159B58BA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Пересчитать на рабочую массу заданный состав мазута</w:t>
      </w:r>
    </w:p>
    <w:tbl>
      <w:tblPr>
        <w:tblpPr w:leftFromText="45" w:rightFromText="45" w:vertAnchor="text"/>
        <w:tblW w:w="83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82"/>
        <w:gridCol w:w="1201"/>
        <w:gridCol w:w="1201"/>
        <w:gridCol w:w="1201"/>
        <w:gridCol w:w="1201"/>
        <w:gridCol w:w="1201"/>
        <w:gridCol w:w="1183"/>
      </w:tblGrid>
      <w:tr w:rsidR="00D76826" w:rsidRPr="00D76826" w14:paraId="40A22A03" w14:textId="77777777" w:rsidTr="00D76826"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A79B0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F2617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92B00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770E06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N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61D918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S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D22A30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Aс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%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A93D51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Wр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%</w:t>
            </w:r>
          </w:p>
        </w:tc>
      </w:tr>
      <w:tr w:rsidR="00D76826" w:rsidRPr="00D76826" w14:paraId="30171715" w14:textId="77777777" w:rsidTr="00D76826"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3289E9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E17AC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11,8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30C51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0,2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04F8AA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2,3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C46348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0,7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218C9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0,3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1C132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</w:tr>
    </w:tbl>
    <w:p w14:paraId="00DD53A7" w14:textId="77777777" w:rsidR="00D76826" w:rsidRPr="00D76826" w:rsidRDefault="00D76826" w:rsidP="00D7682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76826">
        <w:rPr>
          <w:rFonts w:ascii="Times New Roman" w:eastAsia="Times New Roman" w:hAnsi="Times New Roman" w:cs="Times New Roman"/>
          <w:lang w:eastAsia="ru-RU"/>
        </w:rPr>
        <w:br/>
      </w:r>
    </w:p>
    <w:p w14:paraId="45DEEB0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13EB890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DF548F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1.Ищем содержание золы в рабочей массе:</w:t>
      </w:r>
    </w:p>
    <w:p w14:paraId="55FCB04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Ар = Ас (100 -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Wр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/100 = 0,3 * 0,897 = 0,296 = 0,3 %</w:t>
      </w:r>
    </w:p>
    <w:p w14:paraId="5A0456E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Пересчитываем остальные элементы</w:t>
      </w:r>
    </w:p>
    <w:p w14:paraId="7385FEE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Ср 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г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(100 -Ар –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Wр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/ 100 = 85 * 0,897 =76,2 %</w:t>
      </w:r>
    </w:p>
    <w:p w14:paraId="7691E0B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= 11,8*0,897 =10,6%</w:t>
      </w:r>
    </w:p>
    <w:p w14:paraId="5566372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Ор = 0,2*0,897 = 0,18%</w:t>
      </w:r>
    </w:p>
    <w:p w14:paraId="4D5DA97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Nр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= 0,6 *0,897 = 0,54%</w:t>
      </w:r>
    </w:p>
    <w:p w14:paraId="1D3AB76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Sр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= 2,3 * 0,897 =2,1%</w:t>
      </w:r>
    </w:p>
    <w:p w14:paraId="709A082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6038EE41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Задание.33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0319252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Пересчитать на рабочую массу заданный состав мазута</w:t>
      </w:r>
    </w:p>
    <w:tbl>
      <w:tblPr>
        <w:tblpPr w:leftFromText="45" w:rightFromText="45" w:vertAnchor="text"/>
        <w:tblW w:w="83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82"/>
        <w:gridCol w:w="1201"/>
        <w:gridCol w:w="1201"/>
        <w:gridCol w:w="1201"/>
        <w:gridCol w:w="1201"/>
        <w:gridCol w:w="1201"/>
        <w:gridCol w:w="1183"/>
      </w:tblGrid>
      <w:tr w:rsidR="00D76826" w:rsidRPr="00D76826" w14:paraId="22C7FEC5" w14:textId="77777777" w:rsidTr="00D76826"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B243F1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E57668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FC35F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AE474D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N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F22C4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S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98F7A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Aс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%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60CDE7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Wр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%</w:t>
            </w:r>
          </w:p>
        </w:tc>
      </w:tr>
      <w:tr w:rsidR="00D76826" w:rsidRPr="00D76826" w14:paraId="6C812484" w14:textId="77777777" w:rsidTr="00D76826"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859BF6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BD28C0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D1154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2B3D14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1,6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D3301D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4,0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E98827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0,3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18FBD0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</w:tr>
    </w:tbl>
    <w:p w14:paraId="3162C082" w14:textId="77777777" w:rsidR="00D76826" w:rsidRPr="00D76826" w:rsidRDefault="00D76826" w:rsidP="00D7682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76826">
        <w:rPr>
          <w:rFonts w:ascii="Times New Roman" w:eastAsia="Times New Roman" w:hAnsi="Times New Roman" w:cs="Times New Roman"/>
          <w:lang w:eastAsia="ru-RU"/>
        </w:rPr>
        <w:br/>
      </w:r>
    </w:p>
    <w:p w14:paraId="34800C1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2F5C0E5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79A0015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1.Ищем содержание золы в рабочей массе:</w:t>
      </w:r>
    </w:p>
    <w:p w14:paraId="0A60549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Ар = Ас (100 -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Wр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/100 %</w:t>
      </w:r>
    </w:p>
    <w:p w14:paraId="2C9A644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Пересчитываем остальные элементы</w:t>
      </w:r>
    </w:p>
    <w:p w14:paraId="3A0694F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Ср 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г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(100 -Ар –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Wр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/ 100 %</w:t>
      </w:r>
    </w:p>
    <w:p w14:paraId="298DD45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%; Ор %;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Nр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%;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Sр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%</w:t>
      </w:r>
    </w:p>
    <w:p w14:paraId="41191807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7ABBA45F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Задание.34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0B9DDCE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Пересчитать на рабочую массу заданный состав мазута</w:t>
      </w:r>
    </w:p>
    <w:tbl>
      <w:tblPr>
        <w:tblpPr w:leftFromText="45" w:rightFromText="45" w:vertAnchor="text"/>
        <w:tblW w:w="83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82"/>
        <w:gridCol w:w="1201"/>
        <w:gridCol w:w="1201"/>
        <w:gridCol w:w="1201"/>
        <w:gridCol w:w="1201"/>
        <w:gridCol w:w="1201"/>
        <w:gridCol w:w="1183"/>
      </w:tblGrid>
      <w:tr w:rsidR="00D76826" w:rsidRPr="00D76826" w14:paraId="2E808BBE" w14:textId="77777777" w:rsidTr="00D76826"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315939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38B379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4A2C01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8716B9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N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7FBADA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S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3042F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Aс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%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84FA3B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Wр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%</w:t>
            </w:r>
          </w:p>
        </w:tc>
      </w:tr>
      <w:tr w:rsidR="00D76826" w:rsidRPr="00D76826" w14:paraId="79F7D2AD" w14:textId="77777777" w:rsidTr="00D76826"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7DB77E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F50A7B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9FE2E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CFB58B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1,6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746D3D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5,0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8F8B88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0,3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E8E075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</w:tr>
    </w:tbl>
    <w:p w14:paraId="335A1F73" w14:textId="77777777" w:rsidR="00D76826" w:rsidRPr="00D76826" w:rsidRDefault="00D76826" w:rsidP="00D7682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76826">
        <w:rPr>
          <w:rFonts w:ascii="Times New Roman" w:eastAsia="Times New Roman" w:hAnsi="Times New Roman" w:cs="Times New Roman"/>
          <w:lang w:eastAsia="ru-RU"/>
        </w:rPr>
        <w:br/>
      </w:r>
    </w:p>
    <w:p w14:paraId="2375482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655D138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3EC2C6F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1.Ищем содержание золы в рабочей массе:</w:t>
      </w:r>
    </w:p>
    <w:p w14:paraId="51587A1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Ар = Ас (100 -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Wр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/100 %</w:t>
      </w:r>
    </w:p>
    <w:p w14:paraId="4A502483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Пересчитываем остальные элементы</w:t>
      </w:r>
    </w:p>
    <w:p w14:paraId="7F9587D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Ср 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г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(100 -Ар –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Wр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/ 100 %</w:t>
      </w:r>
    </w:p>
    <w:p w14:paraId="2689EDB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%; Ор %;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Nр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%;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Sр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%</w:t>
      </w:r>
    </w:p>
    <w:p w14:paraId="1470995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3EB83424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Задание.35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Проверяемые результаты обучения: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У1</w:t>
      </w:r>
    </w:p>
    <w:p w14:paraId="3BB51B2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 задания: Пересчитать на рабочую массу заданный состав мазута</w:t>
      </w:r>
    </w:p>
    <w:tbl>
      <w:tblPr>
        <w:tblpPr w:leftFromText="45" w:rightFromText="45" w:vertAnchor="text"/>
        <w:tblW w:w="83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82"/>
        <w:gridCol w:w="1201"/>
        <w:gridCol w:w="1201"/>
        <w:gridCol w:w="1201"/>
        <w:gridCol w:w="1201"/>
        <w:gridCol w:w="1201"/>
        <w:gridCol w:w="1183"/>
      </w:tblGrid>
      <w:tr w:rsidR="00D76826" w:rsidRPr="00D76826" w14:paraId="06ADF773" w14:textId="77777777" w:rsidTr="00D76826"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DE707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8E71C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AEED19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CADF2D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N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E0AE5F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S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г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 </w:t>
            </w: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8E3101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Aс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%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FAB993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Wр</w:t>
            </w:r>
            <w:proofErr w:type="spellEnd"/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%</w:t>
            </w:r>
          </w:p>
        </w:tc>
      </w:tr>
      <w:tr w:rsidR="00D76826" w:rsidRPr="00D76826" w14:paraId="24B42283" w14:textId="77777777" w:rsidTr="00D76826"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FAAF59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25C87D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895779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EDA4A9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1,6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D2A9DC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3,0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CB14D2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0,3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EA8319" w14:textId="77777777" w:rsidR="00D76826" w:rsidRPr="00D76826" w:rsidRDefault="00D76826" w:rsidP="00D768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68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</w:tr>
    </w:tbl>
    <w:p w14:paraId="2D9CB98F" w14:textId="77777777" w:rsidR="00D76826" w:rsidRPr="00D76826" w:rsidRDefault="00D76826" w:rsidP="00D7682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76826">
        <w:rPr>
          <w:rFonts w:ascii="Times New Roman" w:eastAsia="Times New Roman" w:hAnsi="Times New Roman" w:cs="Times New Roman"/>
          <w:lang w:eastAsia="ru-RU"/>
        </w:rPr>
        <w:br/>
      </w:r>
    </w:p>
    <w:p w14:paraId="70875EBD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144A76EB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07C0CB66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1.Ищем содержание золы в рабочей массе:</w:t>
      </w:r>
    </w:p>
    <w:p w14:paraId="0A47BA1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Ар = Ас (100 -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Wр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/100 %</w:t>
      </w:r>
    </w:p>
    <w:p w14:paraId="7CBB8488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Пересчитываем остальные элементы</w:t>
      </w:r>
    </w:p>
    <w:p w14:paraId="40D856BC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Ср =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</w:t>
      </w:r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г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 </w:t>
      </w: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(100 -Ар –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Wр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/ 100 %</w:t>
      </w:r>
    </w:p>
    <w:p w14:paraId="4684318E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%; Ор %;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Nр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%; </w:t>
      </w:r>
      <w:proofErr w:type="spellStart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Sр</w:t>
      </w:r>
      <w:proofErr w:type="spellEnd"/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%</w:t>
      </w:r>
    </w:p>
    <w:p w14:paraId="586DE475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0AE24E79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 ИНФОРМАЦИОННЫЕ ИСТОЧНИКИ</w:t>
      </w:r>
    </w:p>
    <w:p w14:paraId="26E93600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Выполнение дифференцированного зачета не предполагает использование информационных источников.</w:t>
      </w:r>
    </w:p>
    <w:p w14:paraId="5BC960C2" w14:textId="77777777" w:rsidR="00D76826" w:rsidRPr="00D76826" w:rsidRDefault="00D76826" w:rsidP="00D768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7682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14:paraId="5791EC9C" w14:textId="77777777" w:rsidR="00D76826" w:rsidRPr="00D76826" w:rsidRDefault="00D76826" w:rsidP="00D76826">
      <w:pPr>
        <w:spacing w:after="0" w:line="0" w:lineRule="auto"/>
        <w:jc w:val="center"/>
        <w:rPr>
          <w:rFonts w:ascii="Times New Roman" w:eastAsia="Times New Roman" w:hAnsi="Times New Roman" w:cs="Times New Roman"/>
          <w:color w:val="01366A"/>
          <w:sz w:val="24"/>
          <w:szCs w:val="24"/>
          <w:lang w:eastAsia="ru-RU"/>
        </w:rPr>
      </w:pPr>
      <w:r w:rsidRPr="00D7682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D7682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"https://videouroki.net/course/tiekhnologhiia-sotsial-noi-raboty-s-siem-ioi-v-uchriezhdienii-obrazovaniia.html?utm_source=multiurok&amp;utm_medium=banner&amp;utm_campaign=mskachat&amp;utm_content=course&amp;utm_term=297" \t "_blank" </w:instrText>
      </w:r>
      <w:r w:rsidRPr="00D76826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D7682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14:paraId="142EF95C" w14:textId="77777777" w:rsidR="00D76826" w:rsidRPr="00D76826" w:rsidRDefault="00D76826" w:rsidP="00D76826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826">
        <w:rPr>
          <w:rFonts w:ascii="Times New Roman" w:eastAsia="Times New Roman" w:hAnsi="Times New Roman" w:cs="Times New Roman"/>
          <w:b/>
          <w:bCs/>
          <w:color w:val="01366A"/>
          <w:sz w:val="23"/>
          <w:szCs w:val="23"/>
          <w:bdr w:val="single" w:sz="2" w:space="5" w:color="auto" w:frame="1"/>
          <w:lang w:eastAsia="ru-RU"/>
        </w:rPr>
        <w:t>-80%</w:t>
      </w:r>
    </w:p>
    <w:p w14:paraId="69210C58" w14:textId="77777777" w:rsidR="00E71892" w:rsidRDefault="00D76826" w:rsidP="00D76826">
      <w:r w:rsidRPr="00D7682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sectPr w:rsidR="00E7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93576"/>
    <w:multiLevelType w:val="multilevel"/>
    <w:tmpl w:val="61740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E6298D"/>
    <w:multiLevelType w:val="multilevel"/>
    <w:tmpl w:val="9782C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293877"/>
    <w:multiLevelType w:val="multilevel"/>
    <w:tmpl w:val="E2EE7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E73E6E"/>
    <w:multiLevelType w:val="multilevel"/>
    <w:tmpl w:val="92101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F5BC4"/>
    <w:multiLevelType w:val="multilevel"/>
    <w:tmpl w:val="908CB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C97B61"/>
    <w:multiLevelType w:val="multilevel"/>
    <w:tmpl w:val="39EEC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044009"/>
    <w:multiLevelType w:val="multilevel"/>
    <w:tmpl w:val="D2545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94291F"/>
    <w:multiLevelType w:val="multilevel"/>
    <w:tmpl w:val="9612A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FE37DA"/>
    <w:multiLevelType w:val="multilevel"/>
    <w:tmpl w:val="E9969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324381"/>
    <w:multiLevelType w:val="multilevel"/>
    <w:tmpl w:val="D750D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B331F9"/>
    <w:multiLevelType w:val="multilevel"/>
    <w:tmpl w:val="C826C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6B4130"/>
    <w:multiLevelType w:val="multilevel"/>
    <w:tmpl w:val="06288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805072"/>
    <w:multiLevelType w:val="multilevel"/>
    <w:tmpl w:val="EF567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066A85"/>
    <w:multiLevelType w:val="multilevel"/>
    <w:tmpl w:val="91C48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2835D8"/>
    <w:multiLevelType w:val="multilevel"/>
    <w:tmpl w:val="C686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68156A"/>
    <w:multiLevelType w:val="multilevel"/>
    <w:tmpl w:val="7FECE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84056E4"/>
    <w:multiLevelType w:val="multilevel"/>
    <w:tmpl w:val="691E2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0E2022"/>
    <w:multiLevelType w:val="multilevel"/>
    <w:tmpl w:val="BE1CC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F52620"/>
    <w:multiLevelType w:val="multilevel"/>
    <w:tmpl w:val="8BC0D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F3A7290"/>
    <w:multiLevelType w:val="multilevel"/>
    <w:tmpl w:val="A5DEE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316FC4"/>
    <w:multiLevelType w:val="multilevel"/>
    <w:tmpl w:val="1AC09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CD0FF5"/>
    <w:multiLevelType w:val="multilevel"/>
    <w:tmpl w:val="D4F44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9B57C5"/>
    <w:multiLevelType w:val="multilevel"/>
    <w:tmpl w:val="EB8A9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B11542"/>
    <w:multiLevelType w:val="multilevel"/>
    <w:tmpl w:val="7D0EE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F6016D6"/>
    <w:multiLevelType w:val="multilevel"/>
    <w:tmpl w:val="902C8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6E56AA"/>
    <w:multiLevelType w:val="multilevel"/>
    <w:tmpl w:val="1AA6B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33126714">
    <w:abstractNumId w:val="21"/>
  </w:num>
  <w:num w:numId="2" w16cid:durableId="658270674">
    <w:abstractNumId w:val="24"/>
  </w:num>
  <w:num w:numId="3" w16cid:durableId="473446807">
    <w:abstractNumId w:val="7"/>
  </w:num>
  <w:num w:numId="4" w16cid:durableId="1891454041">
    <w:abstractNumId w:val="11"/>
  </w:num>
  <w:num w:numId="5" w16cid:durableId="988172139">
    <w:abstractNumId w:val="9"/>
  </w:num>
  <w:num w:numId="6" w16cid:durableId="1030036406">
    <w:abstractNumId w:val="3"/>
  </w:num>
  <w:num w:numId="7" w16cid:durableId="1868325357">
    <w:abstractNumId w:val="2"/>
  </w:num>
  <w:num w:numId="8" w16cid:durableId="95640666">
    <w:abstractNumId w:val="20"/>
  </w:num>
  <w:num w:numId="9" w16cid:durableId="986085907">
    <w:abstractNumId w:val="18"/>
  </w:num>
  <w:num w:numId="10" w16cid:durableId="1685398827">
    <w:abstractNumId w:val="17"/>
  </w:num>
  <w:num w:numId="11" w16cid:durableId="849219727">
    <w:abstractNumId w:val="19"/>
  </w:num>
  <w:num w:numId="12" w16cid:durableId="1222790305">
    <w:abstractNumId w:val="6"/>
  </w:num>
  <w:num w:numId="13" w16cid:durableId="776483666">
    <w:abstractNumId w:val="14"/>
  </w:num>
  <w:num w:numId="14" w16cid:durableId="1276132297">
    <w:abstractNumId w:val="23"/>
  </w:num>
  <w:num w:numId="15" w16cid:durableId="85927711">
    <w:abstractNumId w:val="4"/>
  </w:num>
  <w:num w:numId="16" w16cid:durableId="835070114">
    <w:abstractNumId w:val="13"/>
  </w:num>
  <w:num w:numId="17" w16cid:durableId="1107231527">
    <w:abstractNumId w:val="16"/>
  </w:num>
  <w:num w:numId="18" w16cid:durableId="1582568155">
    <w:abstractNumId w:val="15"/>
  </w:num>
  <w:num w:numId="19" w16cid:durableId="695811314">
    <w:abstractNumId w:val="25"/>
  </w:num>
  <w:num w:numId="20" w16cid:durableId="1058170270">
    <w:abstractNumId w:val="10"/>
  </w:num>
  <w:num w:numId="21" w16cid:durableId="1906377884">
    <w:abstractNumId w:val="1"/>
  </w:num>
  <w:num w:numId="22" w16cid:durableId="771897782">
    <w:abstractNumId w:val="8"/>
  </w:num>
  <w:num w:numId="23" w16cid:durableId="147062898">
    <w:abstractNumId w:val="22"/>
  </w:num>
  <w:num w:numId="24" w16cid:durableId="1372224972">
    <w:abstractNumId w:val="0"/>
  </w:num>
  <w:num w:numId="25" w16cid:durableId="1761174498">
    <w:abstractNumId w:val="5"/>
  </w:num>
  <w:num w:numId="26" w16cid:durableId="4671670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C46"/>
    <w:rsid w:val="000B0C46"/>
    <w:rsid w:val="002D3BA1"/>
    <w:rsid w:val="00B60850"/>
    <w:rsid w:val="00CD2A2B"/>
    <w:rsid w:val="00D76826"/>
    <w:rsid w:val="00E7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ADB6B"/>
  <w15:docId w15:val="{27FFEAFA-CF77-4558-8CA9-7484882F3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6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768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6826"/>
    <w:rPr>
      <w:color w:val="800080"/>
      <w:u w:val="single"/>
    </w:rPr>
  </w:style>
  <w:style w:type="character" w:customStyle="1" w:styleId="vcourseitem-oldpricediscont">
    <w:name w:val="vcourse__item-oldprice_discont"/>
    <w:basedOn w:val="a0"/>
    <w:rsid w:val="00D76826"/>
  </w:style>
  <w:style w:type="character" w:customStyle="1" w:styleId="ui">
    <w:name w:val="ui"/>
    <w:basedOn w:val="a0"/>
    <w:rsid w:val="00D76826"/>
  </w:style>
  <w:style w:type="paragraph" w:styleId="a6">
    <w:name w:val="Balloon Text"/>
    <w:basedOn w:val="a"/>
    <w:link w:val="a7"/>
    <w:uiPriority w:val="99"/>
    <w:semiHidden/>
    <w:unhideWhenUsed/>
    <w:rsid w:val="00D76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68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4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5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53447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18254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891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73008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45456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4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2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7675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50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40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003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296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723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77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460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053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2305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6789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727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28</Pages>
  <Words>8340</Words>
  <Characters>47538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Bryansk</Company>
  <LinksUpToDate>false</LinksUpToDate>
  <CharactersWithSpaces>55767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Губкинский горно-политехнический колледж ОГАПОУ</cp:lastModifiedBy>
  <cp:revision>4</cp:revision>
  <dcterms:created xsi:type="dcterms:W3CDTF">2023-02-01T11:53:00Z</dcterms:created>
  <dcterms:modified xsi:type="dcterms:W3CDTF">2026-03-03T06:20:00Z</dcterms:modified>
</cp:coreProperties>
</file>